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A1" w:rsidRPr="0080632F" w:rsidRDefault="002B0AB2"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r>
        <w:rPr>
          <w:rFonts w:ascii="Comic Sans MS" w:eastAsia="Times New Roman" w:hAnsi="Comic Sans MS" w:cs="Times New Roman"/>
          <w:b/>
          <w:bCs/>
          <w:color w:val="0E7EBA"/>
          <w:spacing w:val="-15"/>
          <w:sz w:val="72"/>
          <w:szCs w:val="36"/>
          <w:lang w:eastAsia="en-GB"/>
        </w:rPr>
        <w:t>St Thomas the Martyr C</w:t>
      </w:r>
      <w:bookmarkStart w:id="0" w:name="_GoBack"/>
      <w:bookmarkEnd w:id="0"/>
      <w:r w:rsidR="002B35A1" w:rsidRPr="0080632F">
        <w:rPr>
          <w:rFonts w:ascii="Comic Sans MS" w:eastAsia="Times New Roman" w:hAnsi="Comic Sans MS" w:cs="Times New Roman"/>
          <w:b/>
          <w:bCs/>
          <w:color w:val="0E7EBA"/>
          <w:spacing w:val="-15"/>
          <w:sz w:val="72"/>
          <w:szCs w:val="36"/>
          <w:lang w:eastAsia="en-GB"/>
        </w:rPr>
        <w:t>E Primary School</w:t>
      </w:r>
    </w:p>
    <w:p w:rsidR="002B35A1" w:rsidRPr="0029209C" w:rsidRDefault="002B35A1"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20"/>
          <w:szCs w:val="36"/>
          <w:lang w:eastAsia="en-GB"/>
        </w:rPr>
      </w:pPr>
    </w:p>
    <w:p w:rsidR="002B35A1" w:rsidRPr="0080632F" w:rsidRDefault="00F9658F"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311318</wp:posOffset>
            </wp:positionV>
            <wp:extent cx="2381885" cy="2865755"/>
            <wp:effectExtent l="0" t="0" r="0" b="0"/>
            <wp:wrapTight wrapText="bothSides">
              <wp:wrapPolygon edited="0">
                <wp:start x="9501" y="0"/>
                <wp:lineTo x="8638" y="431"/>
                <wp:lineTo x="0" y="2441"/>
                <wp:lineTo x="0" y="14071"/>
                <wp:lineTo x="518" y="16369"/>
                <wp:lineTo x="2246" y="18953"/>
                <wp:lineTo x="10365" y="21394"/>
                <wp:lineTo x="11229" y="21394"/>
                <wp:lineTo x="19348" y="18953"/>
                <wp:lineTo x="21076" y="16369"/>
                <wp:lineTo x="21421" y="14646"/>
                <wp:lineTo x="21421" y="2297"/>
                <wp:lineTo x="16930" y="1292"/>
                <wp:lineTo x="12266" y="0"/>
                <wp:lineTo x="9501" y="0"/>
              </wp:wrapPolygon>
            </wp:wrapTight>
            <wp:docPr id="1" name="Picture 1" descr="Image result for st thomas marty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thomas marty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286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5A1" w:rsidRPr="0080632F" w:rsidRDefault="002B35A1"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p>
    <w:p w:rsidR="00F9658F" w:rsidRDefault="00F9658F"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p>
    <w:p w:rsidR="00F9658F" w:rsidRDefault="00F9658F"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p>
    <w:p w:rsidR="00F9658F" w:rsidRPr="0029209C" w:rsidRDefault="00F9658F"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8"/>
          <w:szCs w:val="36"/>
          <w:lang w:eastAsia="en-GB"/>
        </w:rPr>
      </w:pPr>
    </w:p>
    <w:p w:rsidR="002B35A1" w:rsidRPr="0080632F" w:rsidRDefault="002B35A1"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r w:rsidRPr="0080632F">
        <w:rPr>
          <w:rFonts w:ascii="Comic Sans MS" w:eastAsia="Times New Roman" w:hAnsi="Comic Sans MS" w:cs="Times New Roman"/>
          <w:b/>
          <w:bCs/>
          <w:color w:val="0E7EBA"/>
          <w:spacing w:val="-15"/>
          <w:sz w:val="72"/>
          <w:szCs w:val="36"/>
          <w:lang w:eastAsia="en-GB"/>
        </w:rPr>
        <w:t>Science Policy</w:t>
      </w:r>
    </w:p>
    <w:p w:rsidR="002B35A1" w:rsidRPr="0080632F" w:rsidRDefault="002B0AB2" w:rsidP="002B35A1">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72"/>
          <w:szCs w:val="36"/>
          <w:lang w:eastAsia="en-GB"/>
        </w:rPr>
      </w:pPr>
      <w:r>
        <w:rPr>
          <w:rFonts w:ascii="Comic Sans MS" w:eastAsia="Times New Roman" w:hAnsi="Comic Sans MS" w:cs="Times New Roman"/>
          <w:b/>
          <w:bCs/>
          <w:color w:val="0E7EBA"/>
          <w:spacing w:val="-15"/>
          <w:sz w:val="72"/>
          <w:szCs w:val="36"/>
          <w:lang w:eastAsia="en-GB"/>
        </w:rPr>
        <w:t>2021 - 2022</w:t>
      </w:r>
    </w:p>
    <w:p w:rsidR="002B35A1" w:rsidRPr="0029209C" w:rsidRDefault="0029209C" w:rsidP="0029209C">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32"/>
          <w:szCs w:val="36"/>
          <w:lang w:eastAsia="en-GB"/>
        </w:rPr>
      </w:pPr>
      <w:r w:rsidRPr="0029209C">
        <w:rPr>
          <w:rFonts w:ascii="Comic Sans MS" w:eastAsia="Times New Roman" w:hAnsi="Comic Sans MS" w:cs="Times New Roman"/>
          <w:b/>
          <w:bCs/>
          <w:color w:val="0E7EBA"/>
          <w:spacing w:val="-15"/>
          <w:sz w:val="32"/>
          <w:szCs w:val="36"/>
          <w:lang w:eastAsia="en-GB"/>
        </w:rPr>
        <w:t>Head Teacher – M</w:t>
      </w:r>
      <w:r>
        <w:rPr>
          <w:rFonts w:ascii="Comic Sans MS" w:eastAsia="Times New Roman" w:hAnsi="Comic Sans MS" w:cs="Times New Roman"/>
          <w:b/>
          <w:bCs/>
          <w:color w:val="0E7EBA"/>
          <w:spacing w:val="-15"/>
          <w:sz w:val="32"/>
          <w:szCs w:val="36"/>
          <w:lang w:eastAsia="en-GB"/>
        </w:rPr>
        <w:t>r</w:t>
      </w:r>
      <w:r w:rsidRPr="0029209C">
        <w:rPr>
          <w:rFonts w:ascii="Comic Sans MS" w:eastAsia="Times New Roman" w:hAnsi="Comic Sans MS" w:cs="Times New Roman"/>
          <w:b/>
          <w:bCs/>
          <w:color w:val="0E7EBA"/>
          <w:spacing w:val="-15"/>
          <w:sz w:val="32"/>
          <w:szCs w:val="36"/>
          <w:lang w:eastAsia="en-GB"/>
        </w:rPr>
        <w:t xml:space="preserve"> C Roscoe</w:t>
      </w:r>
    </w:p>
    <w:p w:rsidR="0029209C" w:rsidRPr="0029209C" w:rsidRDefault="0029209C" w:rsidP="0029209C">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32"/>
          <w:szCs w:val="36"/>
          <w:lang w:eastAsia="en-GB"/>
        </w:rPr>
      </w:pPr>
      <w:r w:rsidRPr="0029209C">
        <w:rPr>
          <w:rFonts w:ascii="Comic Sans MS" w:eastAsia="Times New Roman" w:hAnsi="Comic Sans MS" w:cs="Times New Roman"/>
          <w:b/>
          <w:bCs/>
          <w:color w:val="0E7EBA"/>
          <w:spacing w:val="-15"/>
          <w:sz w:val="32"/>
          <w:szCs w:val="36"/>
          <w:lang w:eastAsia="en-GB"/>
        </w:rPr>
        <w:t>Subject Coordinator –</w:t>
      </w:r>
      <w:r>
        <w:rPr>
          <w:rFonts w:ascii="Comic Sans MS" w:eastAsia="Times New Roman" w:hAnsi="Comic Sans MS" w:cs="Times New Roman"/>
          <w:b/>
          <w:bCs/>
          <w:color w:val="0E7EBA"/>
          <w:spacing w:val="-15"/>
          <w:sz w:val="32"/>
          <w:szCs w:val="36"/>
          <w:lang w:eastAsia="en-GB"/>
        </w:rPr>
        <w:t xml:space="preserve"> Mr</w:t>
      </w:r>
      <w:r w:rsidRPr="0029209C">
        <w:rPr>
          <w:rFonts w:ascii="Comic Sans MS" w:eastAsia="Times New Roman" w:hAnsi="Comic Sans MS" w:cs="Times New Roman"/>
          <w:b/>
          <w:bCs/>
          <w:color w:val="0E7EBA"/>
          <w:spacing w:val="-15"/>
          <w:sz w:val="32"/>
          <w:szCs w:val="36"/>
          <w:lang w:eastAsia="en-GB"/>
        </w:rPr>
        <w:t xml:space="preserve"> J Purcell</w:t>
      </w:r>
    </w:p>
    <w:p w:rsidR="0029209C" w:rsidRPr="0029209C" w:rsidRDefault="002B0AB2" w:rsidP="0029209C">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32"/>
          <w:szCs w:val="36"/>
          <w:lang w:eastAsia="en-GB"/>
        </w:rPr>
      </w:pPr>
      <w:r>
        <w:rPr>
          <w:rFonts w:ascii="Comic Sans MS" w:eastAsia="Times New Roman" w:hAnsi="Comic Sans MS" w:cs="Times New Roman"/>
          <w:b/>
          <w:bCs/>
          <w:color w:val="0E7EBA"/>
          <w:spacing w:val="-15"/>
          <w:sz w:val="32"/>
          <w:szCs w:val="36"/>
          <w:lang w:eastAsia="en-GB"/>
        </w:rPr>
        <w:t>Written – September 2021</w:t>
      </w:r>
    </w:p>
    <w:p w:rsidR="0029209C" w:rsidRPr="0029209C" w:rsidRDefault="002B0AB2" w:rsidP="0029209C">
      <w:pPr>
        <w:shd w:val="clear" w:color="auto" w:fill="FFFFFF"/>
        <w:spacing w:before="210" w:after="210" w:line="450" w:lineRule="atLeast"/>
        <w:jc w:val="center"/>
        <w:outlineLvl w:val="1"/>
        <w:rPr>
          <w:rFonts w:ascii="Comic Sans MS" w:eastAsia="Times New Roman" w:hAnsi="Comic Sans MS" w:cs="Times New Roman"/>
          <w:b/>
          <w:bCs/>
          <w:color w:val="0E7EBA"/>
          <w:spacing w:val="-15"/>
          <w:sz w:val="28"/>
          <w:szCs w:val="36"/>
          <w:lang w:eastAsia="en-GB"/>
        </w:rPr>
      </w:pPr>
      <w:r>
        <w:rPr>
          <w:rFonts w:ascii="Comic Sans MS" w:eastAsia="Times New Roman" w:hAnsi="Comic Sans MS" w:cs="Times New Roman"/>
          <w:b/>
          <w:bCs/>
          <w:color w:val="0E7EBA"/>
          <w:spacing w:val="-15"/>
          <w:sz w:val="32"/>
          <w:szCs w:val="36"/>
          <w:lang w:eastAsia="en-GB"/>
        </w:rPr>
        <w:t>Review – September 2022</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80632F">
        <w:rPr>
          <w:rFonts w:ascii="Comic Sans MS" w:eastAsia="Times New Roman" w:hAnsi="Comic Sans MS" w:cs="Times New Roman"/>
          <w:b/>
          <w:bCs/>
          <w:color w:val="0E7EBA"/>
          <w:spacing w:val="-15"/>
          <w:sz w:val="32"/>
          <w:szCs w:val="36"/>
          <w:lang w:eastAsia="en-GB"/>
        </w:rPr>
        <w:lastRenderedPageBreak/>
        <w:t>O</w:t>
      </w:r>
      <w:r w:rsidRPr="002B35A1">
        <w:rPr>
          <w:rFonts w:ascii="Comic Sans MS" w:eastAsia="Times New Roman" w:hAnsi="Comic Sans MS" w:cs="Times New Roman"/>
          <w:b/>
          <w:bCs/>
          <w:color w:val="0E7EBA"/>
          <w:spacing w:val="-15"/>
          <w:sz w:val="32"/>
          <w:szCs w:val="36"/>
          <w:lang w:eastAsia="en-GB"/>
        </w:rPr>
        <w:t>ur Vision</w:t>
      </w:r>
    </w:p>
    <w:p w:rsid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Through a positive caring environment, we provide the opportunity for </w:t>
      </w:r>
      <w:proofErr w:type="gramStart"/>
      <w:r w:rsidRPr="002B35A1">
        <w:rPr>
          <w:rFonts w:ascii="Comic Sans MS" w:eastAsia="Times New Roman" w:hAnsi="Comic Sans MS" w:cs="Times New Roman"/>
          <w:color w:val="333333"/>
          <w:sz w:val="20"/>
          <w:szCs w:val="21"/>
          <w:lang w:eastAsia="en-GB"/>
        </w:rPr>
        <w:t>every child to reach their</w:t>
      </w:r>
      <w:proofErr w:type="gramEnd"/>
      <w:r w:rsidRPr="002B35A1">
        <w:rPr>
          <w:rFonts w:ascii="Comic Sans MS" w:eastAsia="Times New Roman" w:hAnsi="Comic Sans MS" w:cs="Times New Roman"/>
          <w:color w:val="333333"/>
          <w:sz w:val="20"/>
          <w:szCs w:val="21"/>
          <w:lang w:eastAsia="en-GB"/>
        </w:rPr>
        <w:t xml:space="preserve"> full potential. We embrace Christian values and ensure all children are ready for their next steps.</w:t>
      </w:r>
      <w:r w:rsidR="00E57219">
        <w:rPr>
          <w:rFonts w:ascii="Comic Sans MS" w:eastAsia="Times New Roman" w:hAnsi="Comic Sans MS" w:cs="Times New Roman"/>
          <w:color w:val="333333"/>
          <w:sz w:val="20"/>
          <w:szCs w:val="21"/>
          <w:lang w:eastAsia="en-GB"/>
        </w:rPr>
        <w:t xml:space="preserve"> This vision </w:t>
      </w:r>
      <w:proofErr w:type="gramStart"/>
      <w:r w:rsidR="00E57219">
        <w:rPr>
          <w:rFonts w:ascii="Comic Sans MS" w:eastAsia="Times New Roman" w:hAnsi="Comic Sans MS" w:cs="Times New Roman"/>
          <w:color w:val="333333"/>
          <w:sz w:val="20"/>
          <w:szCs w:val="21"/>
          <w:lang w:eastAsia="en-GB"/>
        </w:rPr>
        <w:t>was split</w:t>
      </w:r>
      <w:proofErr w:type="gramEnd"/>
      <w:r w:rsidR="00E57219">
        <w:rPr>
          <w:rFonts w:ascii="Comic Sans MS" w:eastAsia="Times New Roman" w:hAnsi="Comic Sans MS" w:cs="Times New Roman"/>
          <w:color w:val="333333"/>
          <w:sz w:val="20"/>
          <w:szCs w:val="21"/>
          <w:lang w:eastAsia="en-GB"/>
        </w:rPr>
        <w:t xml:space="preserve"> into six target areas by a cross section of pupils and staff to the following points:</w:t>
      </w:r>
    </w:p>
    <w:p w:rsidR="00E57219" w:rsidRDefault="00E57219" w:rsidP="00E57219">
      <w:pPr>
        <w:pStyle w:val="ListParagraph"/>
        <w:numPr>
          <w:ilvl w:val="0"/>
          <w:numId w:val="8"/>
        </w:numPr>
        <w:shd w:val="clear" w:color="auto" w:fill="FFFFFF"/>
        <w:spacing w:after="150" w:line="384" w:lineRule="atLeast"/>
        <w:rPr>
          <w:rFonts w:ascii="Comic Sans MS" w:eastAsia="Times New Roman" w:hAnsi="Comic Sans MS" w:cs="Times New Roman"/>
          <w:color w:val="333333"/>
          <w:sz w:val="20"/>
          <w:szCs w:val="21"/>
          <w:lang w:eastAsia="en-GB"/>
        </w:rPr>
      </w:pPr>
      <w:r>
        <w:rPr>
          <w:rFonts w:ascii="Comic Sans MS" w:eastAsia="Times New Roman" w:hAnsi="Comic Sans MS" w:cs="Times New Roman"/>
          <w:color w:val="333333"/>
          <w:sz w:val="20"/>
          <w:szCs w:val="21"/>
          <w:lang w:eastAsia="en-GB"/>
        </w:rPr>
        <w:t>Exciting, interesting and engaging lessons</w:t>
      </w:r>
    </w:p>
    <w:p w:rsidR="00E57219" w:rsidRDefault="00E57219" w:rsidP="00E57219">
      <w:pPr>
        <w:pStyle w:val="ListParagraph"/>
        <w:numPr>
          <w:ilvl w:val="0"/>
          <w:numId w:val="8"/>
        </w:numPr>
        <w:shd w:val="clear" w:color="auto" w:fill="FFFFFF"/>
        <w:spacing w:after="150" w:line="384" w:lineRule="atLeast"/>
        <w:rPr>
          <w:rFonts w:ascii="Comic Sans MS" w:eastAsia="Times New Roman" w:hAnsi="Comic Sans MS" w:cs="Times New Roman"/>
          <w:color w:val="333333"/>
          <w:sz w:val="20"/>
          <w:szCs w:val="21"/>
          <w:lang w:eastAsia="en-GB"/>
        </w:rPr>
      </w:pPr>
      <w:r>
        <w:rPr>
          <w:rFonts w:ascii="Comic Sans MS" w:eastAsia="Times New Roman" w:hAnsi="Comic Sans MS" w:cs="Times New Roman"/>
          <w:color w:val="333333"/>
          <w:sz w:val="20"/>
          <w:szCs w:val="21"/>
          <w:lang w:eastAsia="en-GB"/>
        </w:rPr>
        <w:t>Discovery through practical’s</w:t>
      </w:r>
    </w:p>
    <w:p w:rsidR="00E57219" w:rsidRDefault="00E57219" w:rsidP="00E57219">
      <w:pPr>
        <w:pStyle w:val="ListParagraph"/>
        <w:numPr>
          <w:ilvl w:val="0"/>
          <w:numId w:val="8"/>
        </w:numPr>
        <w:shd w:val="clear" w:color="auto" w:fill="FFFFFF"/>
        <w:spacing w:after="150" w:line="384" w:lineRule="atLeast"/>
        <w:rPr>
          <w:rFonts w:ascii="Comic Sans MS" w:eastAsia="Times New Roman" w:hAnsi="Comic Sans MS" w:cs="Times New Roman"/>
          <w:color w:val="333333"/>
          <w:sz w:val="20"/>
          <w:szCs w:val="21"/>
          <w:lang w:eastAsia="en-GB"/>
        </w:rPr>
      </w:pPr>
      <w:r>
        <w:rPr>
          <w:rFonts w:ascii="Comic Sans MS" w:eastAsia="Times New Roman" w:hAnsi="Comic Sans MS" w:cs="Times New Roman"/>
          <w:color w:val="333333"/>
          <w:sz w:val="20"/>
          <w:szCs w:val="21"/>
          <w:lang w:eastAsia="en-GB"/>
        </w:rPr>
        <w:t>Use of vocabulary</w:t>
      </w:r>
    </w:p>
    <w:p w:rsidR="00E57219" w:rsidRDefault="00E57219" w:rsidP="00E57219">
      <w:pPr>
        <w:pStyle w:val="ListParagraph"/>
        <w:numPr>
          <w:ilvl w:val="0"/>
          <w:numId w:val="8"/>
        </w:numPr>
        <w:shd w:val="clear" w:color="auto" w:fill="FFFFFF"/>
        <w:spacing w:after="150" w:line="384" w:lineRule="atLeast"/>
        <w:rPr>
          <w:rFonts w:ascii="Comic Sans MS" w:eastAsia="Times New Roman" w:hAnsi="Comic Sans MS" w:cs="Times New Roman"/>
          <w:color w:val="333333"/>
          <w:sz w:val="20"/>
          <w:szCs w:val="21"/>
          <w:lang w:eastAsia="en-GB"/>
        </w:rPr>
      </w:pPr>
      <w:r>
        <w:rPr>
          <w:rFonts w:ascii="Comic Sans MS" w:eastAsia="Times New Roman" w:hAnsi="Comic Sans MS" w:cs="Times New Roman"/>
          <w:color w:val="333333"/>
          <w:sz w:val="20"/>
          <w:szCs w:val="21"/>
          <w:lang w:eastAsia="en-GB"/>
        </w:rPr>
        <w:t>Recording information in different ways</w:t>
      </w:r>
    </w:p>
    <w:p w:rsidR="00E57219" w:rsidRDefault="00E57219" w:rsidP="00E57219">
      <w:pPr>
        <w:pStyle w:val="ListParagraph"/>
        <w:numPr>
          <w:ilvl w:val="0"/>
          <w:numId w:val="8"/>
        </w:numPr>
        <w:shd w:val="clear" w:color="auto" w:fill="FFFFFF"/>
        <w:spacing w:after="150" w:line="384" w:lineRule="atLeast"/>
        <w:rPr>
          <w:rFonts w:ascii="Comic Sans MS" w:eastAsia="Times New Roman" w:hAnsi="Comic Sans MS" w:cs="Times New Roman"/>
          <w:color w:val="333333"/>
          <w:sz w:val="20"/>
          <w:szCs w:val="21"/>
          <w:lang w:eastAsia="en-GB"/>
        </w:rPr>
      </w:pPr>
      <w:r>
        <w:rPr>
          <w:rFonts w:ascii="Comic Sans MS" w:eastAsia="Times New Roman" w:hAnsi="Comic Sans MS" w:cs="Times New Roman"/>
          <w:color w:val="333333"/>
          <w:sz w:val="20"/>
          <w:szCs w:val="21"/>
          <w:lang w:eastAsia="en-GB"/>
        </w:rPr>
        <w:t>Using real life analogies to support theory</w:t>
      </w:r>
    </w:p>
    <w:p w:rsidR="00E57219" w:rsidRPr="00E57219" w:rsidRDefault="00E57219" w:rsidP="00E57219">
      <w:pPr>
        <w:pStyle w:val="ListParagraph"/>
        <w:numPr>
          <w:ilvl w:val="0"/>
          <w:numId w:val="8"/>
        </w:numPr>
        <w:shd w:val="clear" w:color="auto" w:fill="FFFFFF"/>
        <w:spacing w:after="150" w:line="384" w:lineRule="atLeast"/>
        <w:rPr>
          <w:rFonts w:ascii="Comic Sans MS" w:eastAsia="Times New Roman" w:hAnsi="Comic Sans MS" w:cs="Times New Roman"/>
          <w:color w:val="333333"/>
          <w:sz w:val="20"/>
          <w:szCs w:val="21"/>
          <w:lang w:eastAsia="en-GB"/>
        </w:rPr>
      </w:pPr>
      <w:r>
        <w:rPr>
          <w:rFonts w:ascii="Comic Sans MS" w:eastAsia="Times New Roman" w:hAnsi="Comic Sans MS" w:cs="Times New Roman"/>
          <w:color w:val="333333"/>
          <w:sz w:val="20"/>
          <w:szCs w:val="21"/>
          <w:lang w:eastAsia="en-GB"/>
        </w:rPr>
        <w:t>Being able to discuss, explain and transfer learning confidently</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Rationale</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Science is a systematic investigation of the physical, chemical and biological aspects of the </w:t>
      </w:r>
      <w:proofErr w:type="gramStart"/>
      <w:r w:rsidRPr="002B35A1">
        <w:rPr>
          <w:rFonts w:ascii="Comic Sans MS" w:eastAsia="Times New Roman" w:hAnsi="Comic Sans MS" w:cs="Times New Roman"/>
          <w:color w:val="333333"/>
          <w:sz w:val="20"/>
          <w:szCs w:val="21"/>
          <w:lang w:eastAsia="en-GB"/>
        </w:rPr>
        <w:t>world which</w:t>
      </w:r>
      <w:proofErr w:type="gramEnd"/>
      <w:r w:rsidRPr="002B35A1">
        <w:rPr>
          <w:rFonts w:ascii="Comic Sans MS" w:eastAsia="Times New Roman" w:hAnsi="Comic Sans MS" w:cs="Times New Roman"/>
          <w:color w:val="333333"/>
          <w:sz w:val="20"/>
          <w:szCs w:val="21"/>
          <w:lang w:eastAsia="en-GB"/>
        </w:rPr>
        <w:t xml:space="preserve"> relies on first hand experiences and on other sources of information. The scientific process and pupils’ problem-solving activities </w:t>
      </w:r>
      <w:proofErr w:type="gramStart"/>
      <w:r w:rsidRPr="002B35A1">
        <w:rPr>
          <w:rFonts w:ascii="Comic Sans MS" w:eastAsia="Times New Roman" w:hAnsi="Comic Sans MS" w:cs="Times New Roman"/>
          <w:color w:val="333333"/>
          <w:sz w:val="20"/>
          <w:szCs w:val="21"/>
          <w:lang w:eastAsia="en-GB"/>
        </w:rPr>
        <w:t>will be used</w:t>
      </w:r>
      <w:proofErr w:type="gramEnd"/>
      <w:r w:rsidRPr="002B35A1">
        <w:rPr>
          <w:rFonts w:ascii="Comic Sans MS" w:eastAsia="Times New Roman" w:hAnsi="Comic Sans MS" w:cs="Times New Roman"/>
          <w:color w:val="333333"/>
          <w:sz w:val="20"/>
          <w:szCs w:val="21"/>
          <w:lang w:eastAsia="en-GB"/>
        </w:rPr>
        <w:t xml:space="preserve"> to deepen their understanding of the concepts involved. The main aspects of science to </w:t>
      </w:r>
      <w:proofErr w:type="gramStart"/>
      <w:r w:rsidRPr="002B35A1">
        <w:rPr>
          <w:rFonts w:ascii="Comic Sans MS" w:eastAsia="Times New Roman" w:hAnsi="Comic Sans MS" w:cs="Times New Roman"/>
          <w:color w:val="333333"/>
          <w:sz w:val="20"/>
          <w:szCs w:val="21"/>
          <w:lang w:eastAsia="en-GB"/>
        </w:rPr>
        <w:t>be studied</w:t>
      </w:r>
      <w:proofErr w:type="gramEnd"/>
      <w:r w:rsidRPr="002B35A1">
        <w:rPr>
          <w:rFonts w:ascii="Comic Sans MS" w:eastAsia="Times New Roman" w:hAnsi="Comic Sans MS" w:cs="Times New Roman"/>
          <w:color w:val="333333"/>
          <w:sz w:val="20"/>
          <w:szCs w:val="21"/>
          <w:lang w:eastAsia="en-GB"/>
        </w:rPr>
        <w:t xml:space="preserve"> will be determined by the programmes of study of the National Curriculum 2014.</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Through science pupils at </w:t>
      </w:r>
      <w:r w:rsidRPr="0080632F">
        <w:rPr>
          <w:rFonts w:ascii="Comic Sans MS" w:eastAsia="Times New Roman" w:hAnsi="Comic Sans MS" w:cs="Times New Roman"/>
          <w:color w:val="333333"/>
          <w:sz w:val="20"/>
          <w:szCs w:val="21"/>
          <w:lang w:eastAsia="en-GB"/>
        </w:rPr>
        <w:t xml:space="preserve">St </w:t>
      </w:r>
      <w:proofErr w:type="gramStart"/>
      <w:r w:rsidRPr="0080632F">
        <w:rPr>
          <w:rFonts w:ascii="Comic Sans MS" w:eastAsia="Times New Roman" w:hAnsi="Comic Sans MS" w:cs="Times New Roman"/>
          <w:color w:val="333333"/>
          <w:sz w:val="20"/>
          <w:szCs w:val="21"/>
          <w:lang w:eastAsia="en-GB"/>
        </w:rPr>
        <w:t>Thomas</w:t>
      </w:r>
      <w:proofErr w:type="gramEnd"/>
      <w:r w:rsidRPr="0080632F">
        <w:rPr>
          <w:rFonts w:ascii="Comic Sans MS" w:eastAsia="Times New Roman" w:hAnsi="Comic Sans MS" w:cs="Times New Roman"/>
          <w:color w:val="333333"/>
          <w:sz w:val="20"/>
          <w:szCs w:val="21"/>
          <w:lang w:eastAsia="en-GB"/>
        </w:rPr>
        <w:t xml:space="preserve"> the Martyr </w:t>
      </w:r>
      <w:proofErr w:type="spellStart"/>
      <w:r w:rsidRPr="0080632F">
        <w:rPr>
          <w:rFonts w:ascii="Comic Sans MS" w:eastAsia="Times New Roman" w:hAnsi="Comic Sans MS" w:cs="Times New Roman"/>
          <w:color w:val="333333"/>
          <w:sz w:val="20"/>
          <w:szCs w:val="21"/>
          <w:lang w:eastAsia="en-GB"/>
        </w:rPr>
        <w:t>CoE</w:t>
      </w:r>
      <w:proofErr w:type="spellEnd"/>
      <w:r w:rsidRPr="0080632F">
        <w:rPr>
          <w:rFonts w:ascii="Comic Sans MS" w:eastAsia="Times New Roman" w:hAnsi="Comic Sans MS" w:cs="Times New Roman"/>
          <w:color w:val="333333"/>
          <w:sz w:val="20"/>
          <w:szCs w:val="21"/>
          <w:lang w:eastAsia="en-GB"/>
        </w:rPr>
        <w:t xml:space="preserve"> Primary </w:t>
      </w:r>
      <w:r w:rsidRPr="002B35A1">
        <w:rPr>
          <w:rFonts w:ascii="Comic Sans MS" w:eastAsia="Times New Roman" w:hAnsi="Comic Sans MS" w:cs="Times New Roman"/>
          <w:color w:val="333333"/>
          <w:sz w:val="20"/>
          <w:szCs w:val="21"/>
          <w:lang w:eastAsia="en-GB"/>
        </w:rPr>
        <w:t>School will continue to deepen their respect, care and appreciation for the natural world and all its phenomena.</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Aims</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pupils’ enjoyment and interest in science and an appreciation of its contribution to all aspects of everyday life</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build on pupils’ curiosity and sense of awe of the natural world</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use a planned range of investigations and practical activities to give pupils a greater understanding of the concepts and knowledge of science</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introduce pupils to the language and vocabulary of science</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pupils’ basic practical skills and their ability to make accurate and appropriate measurements</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to</w:t>
      </w:r>
      <w:proofErr w:type="gramEnd"/>
      <w:r w:rsidRPr="002B35A1">
        <w:rPr>
          <w:rFonts w:ascii="Comic Sans MS" w:eastAsia="Times New Roman" w:hAnsi="Comic Sans MS" w:cs="Times New Roman"/>
          <w:color w:val="333333"/>
          <w:sz w:val="20"/>
          <w:szCs w:val="21"/>
          <w:lang w:eastAsia="en-GB"/>
        </w:rPr>
        <w:t xml:space="preserve"> develop pupils’ use of computing in their science studies.</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extend the learning environment for our pupils via our environmental areas and the locality</w:t>
      </w:r>
    </w:p>
    <w:p w:rsidR="002B35A1" w:rsidRPr="002B35A1" w:rsidRDefault="002B35A1" w:rsidP="002B35A1">
      <w:pPr>
        <w:numPr>
          <w:ilvl w:val="0"/>
          <w:numId w:val="1"/>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to</w:t>
      </w:r>
      <w:proofErr w:type="gramEnd"/>
      <w:r w:rsidRPr="002B35A1">
        <w:rPr>
          <w:rFonts w:ascii="Comic Sans MS" w:eastAsia="Times New Roman" w:hAnsi="Comic Sans MS" w:cs="Times New Roman"/>
          <w:color w:val="333333"/>
          <w:sz w:val="20"/>
          <w:szCs w:val="21"/>
          <w:lang w:eastAsia="en-GB"/>
        </w:rPr>
        <w:t xml:space="preserve"> promote a ‘healthy lifestyle’ in our pupils.</w:t>
      </w:r>
    </w:p>
    <w:p w:rsidR="0029209C" w:rsidRDefault="0029209C"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lastRenderedPageBreak/>
        <w:t>Objectives</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The following objectives derived from the above aims will form the basis of our decisions when planning a scheme of work. Assessment </w:t>
      </w:r>
      <w:proofErr w:type="gramStart"/>
      <w:r w:rsidRPr="002B35A1">
        <w:rPr>
          <w:rFonts w:ascii="Comic Sans MS" w:eastAsia="Times New Roman" w:hAnsi="Comic Sans MS" w:cs="Times New Roman"/>
          <w:color w:val="333333"/>
          <w:sz w:val="20"/>
          <w:szCs w:val="21"/>
          <w:lang w:eastAsia="en-GB"/>
        </w:rPr>
        <w:t>will also be related</w:t>
      </w:r>
      <w:proofErr w:type="gramEnd"/>
      <w:r w:rsidRPr="002B35A1">
        <w:rPr>
          <w:rFonts w:ascii="Comic Sans MS" w:eastAsia="Times New Roman" w:hAnsi="Comic Sans MS" w:cs="Times New Roman"/>
          <w:color w:val="333333"/>
          <w:sz w:val="20"/>
          <w:szCs w:val="21"/>
          <w:lang w:eastAsia="en-GB"/>
        </w:rPr>
        <w:t xml:space="preserve"> to these objectives:</w:t>
      </w:r>
    </w:p>
    <w:p w:rsidR="002B35A1" w:rsidRPr="002B35A1" w:rsidRDefault="002B35A1" w:rsidP="002B35A1">
      <w:pPr>
        <w:numPr>
          <w:ilvl w:val="0"/>
          <w:numId w:val="2"/>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to</w:t>
      </w:r>
      <w:proofErr w:type="gramEnd"/>
      <w:r w:rsidRPr="002B35A1">
        <w:rPr>
          <w:rFonts w:ascii="Comic Sans MS" w:eastAsia="Times New Roman" w:hAnsi="Comic Sans MS" w:cs="Times New Roman"/>
          <w:color w:val="333333"/>
          <w:sz w:val="20"/>
          <w:szCs w:val="21"/>
          <w:lang w:eastAsia="en-GB"/>
        </w:rPr>
        <w:t xml:space="preserve"> develop pupils’ enjoyment and interest in science and an appreciation of its contribution to all aspects of everyday life.</w:t>
      </w:r>
    </w:p>
    <w:p w:rsidR="002B35A1" w:rsidRPr="002B35A1" w:rsidRDefault="002B35A1" w:rsidP="002B35A1">
      <w:pPr>
        <w:numPr>
          <w:ilvl w:val="0"/>
          <w:numId w:val="2"/>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a knowledge and appreciation of the contribution made by famous scientists to our knowledge of the world including scientists from different cultures</w:t>
      </w:r>
    </w:p>
    <w:p w:rsidR="002B35A1" w:rsidRPr="002B35A1" w:rsidRDefault="002B35A1" w:rsidP="002B35A1">
      <w:pPr>
        <w:numPr>
          <w:ilvl w:val="0"/>
          <w:numId w:val="2"/>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encourage pupils to relate their scientific studies to applications and effects within the real world</w:t>
      </w:r>
    </w:p>
    <w:p w:rsidR="002B35A1" w:rsidRPr="002B35A1" w:rsidRDefault="002B35A1" w:rsidP="002B35A1">
      <w:pPr>
        <w:numPr>
          <w:ilvl w:val="0"/>
          <w:numId w:val="2"/>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to</w:t>
      </w:r>
      <w:proofErr w:type="gramEnd"/>
      <w:r w:rsidRPr="002B35A1">
        <w:rPr>
          <w:rFonts w:ascii="Comic Sans MS" w:eastAsia="Times New Roman" w:hAnsi="Comic Sans MS" w:cs="Times New Roman"/>
          <w:color w:val="333333"/>
          <w:sz w:val="20"/>
          <w:szCs w:val="21"/>
          <w:lang w:eastAsia="en-GB"/>
        </w:rPr>
        <w:t xml:space="preserve"> develop a knowledge of the science contained within the programmes of study of the National Curriculum.</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build on pupils’ curiosity and sense of awe of the natural world</w:t>
      </w:r>
    </w:p>
    <w:p w:rsidR="002B35A1" w:rsidRPr="002B35A1" w:rsidRDefault="002B35A1" w:rsidP="002B35A1">
      <w:pPr>
        <w:numPr>
          <w:ilvl w:val="0"/>
          <w:numId w:val="3"/>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in pupils a general sense of enquiry which encourages them to question and make suggestions</w:t>
      </w:r>
    </w:p>
    <w:p w:rsidR="002B35A1" w:rsidRPr="002B35A1" w:rsidRDefault="002B35A1" w:rsidP="002B35A1">
      <w:pPr>
        <w:numPr>
          <w:ilvl w:val="0"/>
          <w:numId w:val="3"/>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encourage pupils to predict the likely outcome of their investigations and practical activities</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use a planned range of investigations and practical activities to give pupils a greater understanding of the concepts and knowledge of science</w:t>
      </w:r>
    </w:p>
    <w:p w:rsidR="002B35A1" w:rsidRPr="002B35A1" w:rsidRDefault="002B35A1" w:rsidP="002B35A1">
      <w:pPr>
        <w:numPr>
          <w:ilvl w:val="0"/>
          <w:numId w:val="4"/>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provide pupils with a range of specific investigations and practical work which gives them a worth-while experience to develop their understanding of science</w:t>
      </w:r>
    </w:p>
    <w:p w:rsidR="002B35A1" w:rsidRPr="002B35A1" w:rsidRDefault="002B35A1" w:rsidP="002B35A1">
      <w:pPr>
        <w:numPr>
          <w:ilvl w:val="0"/>
          <w:numId w:val="4"/>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to</w:t>
      </w:r>
      <w:proofErr w:type="gramEnd"/>
      <w:r w:rsidRPr="002B35A1">
        <w:rPr>
          <w:rFonts w:ascii="Comic Sans MS" w:eastAsia="Times New Roman" w:hAnsi="Comic Sans MS" w:cs="Times New Roman"/>
          <w:color w:val="333333"/>
          <w:sz w:val="20"/>
          <w:szCs w:val="21"/>
          <w:lang w:eastAsia="en-GB"/>
        </w:rPr>
        <w:t xml:space="preserve"> develop progressively pupils’ ability to plan, carry out and evaluate simple scientific investigations and to appreciate the meaning of a ‘fair test’.</w:t>
      </w:r>
    </w:p>
    <w:p w:rsidR="002B35A1" w:rsidRPr="002B35A1" w:rsidRDefault="002B35A1" w:rsidP="002B35A1">
      <w:pPr>
        <w:shd w:val="clear" w:color="auto" w:fill="FFFFFF"/>
        <w:spacing w:after="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the ability to record results in an appropriate manner including the use of</w:t>
      </w:r>
      <w:r w:rsidRPr="002B35A1">
        <w:rPr>
          <w:rFonts w:ascii="Comic Sans MS" w:eastAsia="Times New Roman" w:hAnsi="Comic Sans MS" w:cs="Times New Roman"/>
          <w:color w:val="333333"/>
          <w:sz w:val="20"/>
          <w:szCs w:val="21"/>
          <w:lang w:eastAsia="en-GB"/>
        </w:rPr>
        <w:br/>
        <w:t>diagrams, graphs, tables and charts</w:t>
      </w:r>
    </w:p>
    <w:p w:rsidR="002B35A1" w:rsidRPr="002B35A1" w:rsidRDefault="002B35A1" w:rsidP="002B35A1">
      <w:pPr>
        <w:numPr>
          <w:ilvl w:val="0"/>
          <w:numId w:val="5"/>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introduce pupils to the language and vocabulary of science</w:t>
      </w:r>
    </w:p>
    <w:p w:rsidR="002B35A1" w:rsidRPr="002B35A1" w:rsidRDefault="002B35A1" w:rsidP="002B35A1">
      <w:pPr>
        <w:numPr>
          <w:ilvl w:val="0"/>
          <w:numId w:val="5"/>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give pupils regular opportunities to use the scientific terms necessary to communicate ideas about science</w:t>
      </w:r>
    </w:p>
    <w:p w:rsidR="002B35A1" w:rsidRPr="002B35A1" w:rsidRDefault="002B35A1" w:rsidP="002B35A1">
      <w:pPr>
        <w:numPr>
          <w:ilvl w:val="0"/>
          <w:numId w:val="5"/>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pupils’ basic practical skills and their ability to make accurate and appropriate measurements</w:t>
      </w:r>
    </w:p>
    <w:p w:rsidR="002B35A1" w:rsidRPr="002B35A1" w:rsidRDefault="002B35A1" w:rsidP="002B35A1">
      <w:pPr>
        <w:numPr>
          <w:ilvl w:val="0"/>
          <w:numId w:val="5"/>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within</w:t>
      </w:r>
      <w:proofErr w:type="gramEnd"/>
      <w:r w:rsidRPr="002B35A1">
        <w:rPr>
          <w:rFonts w:ascii="Comic Sans MS" w:eastAsia="Times New Roman" w:hAnsi="Comic Sans MS" w:cs="Times New Roman"/>
          <w:color w:val="333333"/>
          <w:sz w:val="20"/>
          <w:szCs w:val="21"/>
          <w:lang w:eastAsia="en-GB"/>
        </w:rPr>
        <w:t xml:space="preserve"> practical activities give pupils opportunities to use a range of simple scientific measuring instruments such as thermometers and force meters and develop their skill in being able to read them.</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develop pupils’ use of ICT in their science studies</w:t>
      </w:r>
    </w:p>
    <w:p w:rsidR="002B35A1" w:rsidRPr="002B35A1" w:rsidRDefault="002B35A1" w:rsidP="002B35A1">
      <w:pPr>
        <w:numPr>
          <w:ilvl w:val="0"/>
          <w:numId w:val="6"/>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to give pupils opportunities to use ICT (video, digital camera, data logger) to record their work and to store results for future retrieval throughout their science studies</w:t>
      </w:r>
    </w:p>
    <w:p w:rsidR="002B35A1" w:rsidRPr="002B35A1" w:rsidRDefault="002B35A1" w:rsidP="002B35A1">
      <w:pPr>
        <w:numPr>
          <w:ilvl w:val="0"/>
          <w:numId w:val="6"/>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to</w:t>
      </w:r>
      <w:proofErr w:type="gramEnd"/>
      <w:r w:rsidRPr="002B35A1">
        <w:rPr>
          <w:rFonts w:ascii="Comic Sans MS" w:eastAsia="Times New Roman" w:hAnsi="Comic Sans MS" w:cs="Times New Roman"/>
          <w:color w:val="333333"/>
          <w:sz w:val="20"/>
          <w:szCs w:val="21"/>
          <w:lang w:eastAsia="en-GB"/>
        </w:rPr>
        <w:t xml:space="preserve"> give pupils the chance to obtain information using the internet.</w:t>
      </w:r>
    </w:p>
    <w:p w:rsidR="002B35A1" w:rsidRPr="002B35A1" w:rsidRDefault="002B35A1" w:rsidP="002B35A1">
      <w:pPr>
        <w:shd w:val="clear" w:color="auto" w:fill="FFFFFF"/>
        <w:spacing w:after="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lastRenderedPageBreak/>
        <w:t>Principles of teaching and learning</w:t>
      </w:r>
      <w:r w:rsidRPr="002B35A1">
        <w:rPr>
          <w:rFonts w:ascii="Comic Sans MS" w:eastAsia="Times New Roman" w:hAnsi="Comic Sans MS" w:cs="Times New Roman"/>
          <w:color w:val="333333"/>
          <w:sz w:val="20"/>
          <w:szCs w:val="21"/>
          <w:lang w:eastAsia="en-GB"/>
        </w:rPr>
        <w:br/>
        <w:t>Differentiation and Additional Educational Needs</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The study of science </w:t>
      </w:r>
      <w:proofErr w:type="gramStart"/>
      <w:r w:rsidRPr="002B35A1">
        <w:rPr>
          <w:rFonts w:ascii="Comic Sans MS" w:eastAsia="Times New Roman" w:hAnsi="Comic Sans MS" w:cs="Times New Roman"/>
          <w:color w:val="333333"/>
          <w:sz w:val="20"/>
          <w:szCs w:val="21"/>
          <w:lang w:eastAsia="en-GB"/>
        </w:rPr>
        <w:t>will be planned</w:t>
      </w:r>
      <w:proofErr w:type="gramEnd"/>
      <w:r w:rsidRPr="002B35A1">
        <w:rPr>
          <w:rFonts w:ascii="Comic Sans MS" w:eastAsia="Times New Roman" w:hAnsi="Comic Sans MS" w:cs="Times New Roman"/>
          <w:color w:val="333333"/>
          <w:sz w:val="20"/>
          <w:szCs w:val="21"/>
          <w:lang w:eastAsia="en-GB"/>
        </w:rPr>
        <w:t xml:space="preserve"> to give pupils a suitable range of differentiated activities appropriate to their age and abilities. Tasks will be set which challenge all pupils, including the more able. For pupils with SEN the task </w:t>
      </w:r>
      <w:proofErr w:type="gramStart"/>
      <w:r w:rsidRPr="002B35A1">
        <w:rPr>
          <w:rFonts w:ascii="Comic Sans MS" w:eastAsia="Times New Roman" w:hAnsi="Comic Sans MS" w:cs="Times New Roman"/>
          <w:color w:val="333333"/>
          <w:sz w:val="20"/>
          <w:szCs w:val="21"/>
          <w:lang w:eastAsia="en-GB"/>
        </w:rPr>
        <w:t>will be adjusted</w:t>
      </w:r>
      <w:proofErr w:type="gramEnd"/>
      <w:r w:rsidRPr="002B35A1">
        <w:rPr>
          <w:rFonts w:ascii="Comic Sans MS" w:eastAsia="Times New Roman" w:hAnsi="Comic Sans MS" w:cs="Times New Roman"/>
          <w:color w:val="333333"/>
          <w:sz w:val="20"/>
          <w:szCs w:val="21"/>
          <w:lang w:eastAsia="en-GB"/>
        </w:rPr>
        <w:t xml:space="preserve"> or pupils may be given extra support. The grouping of pupils for practical activities will take account of their strengths and weaknesses and ensure that all take an active part in the task and gain in confidence.</w:t>
      </w:r>
    </w:p>
    <w:p w:rsidR="002B35A1" w:rsidRPr="002B35A1" w:rsidRDefault="002B35A1" w:rsidP="002B35A1">
      <w:pPr>
        <w:shd w:val="clear" w:color="auto" w:fill="FFFFFF"/>
        <w:spacing w:after="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Breadth and Balance</w:t>
      </w:r>
      <w:r w:rsidRPr="002B35A1">
        <w:rPr>
          <w:rFonts w:ascii="Comic Sans MS" w:eastAsia="Times New Roman" w:hAnsi="Comic Sans MS" w:cs="Times New Roman"/>
          <w:color w:val="333333"/>
          <w:sz w:val="20"/>
          <w:szCs w:val="21"/>
          <w:lang w:eastAsia="en-GB"/>
        </w:rPr>
        <w:br/>
        <w:t>Variety.</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Pupils will be involved in a variety of structured activities and </w:t>
      </w:r>
      <w:proofErr w:type="gramStart"/>
      <w:r w:rsidRPr="002B35A1">
        <w:rPr>
          <w:rFonts w:ascii="Comic Sans MS" w:eastAsia="Times New Roman" w:hAnsi="Comic Sans MS" w:cs="Times New Roman"/>
          <w:color w:val="333333"/>
          <w:sz w:val="20"/>
          <w:szCs w:val="21"/>
          <w:lang w:eastAsia="en-GB"/>
        </w:rPr>
        <w:t>in more open-ended investigative work</w:t>
      </w:r>
      <w:proofErr w:type="gramEnd"/>
      <w:r w:rsidRPr="002B35A1">
        <w:rPr>
          <w:rFonts w:ascii="Comic Sans MS" w:eastAsia="Times New Roman" w:hAnsi="Comic Sans MS" w:cs="Times New Roman"/>
          <w:color w:val="333333"/>
          <w:sz w:val="20"/>
          <w:szCs w:val="21"/>
          <w:lang w:eastAsia="en-GB"/>
        </w:rPr>
        <w:t>:</w:t>
      </w:r>
    </w:p>
    <w:p w:rsidR="002B35A1" w:rsidRPr="002B35A1" w:rsidRDefault="002B35A1" w:rsidP="002B35A1">
      <w:pPr>
        <w:numPr>
          <w:ilvl w:val="0"/>
          <w:numId w:val="7"/>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activities to develop good observational skills</w:t>
      </w:r>
    </w:p>
    <w:p w:rsidR="002B35A1" w:rsidRPr="002B35A1" w:rsidRDefault="002B35A1" w:rsidP="002B35A1">
      <w:pPr>
        <w:numPr>
          <w:ilvl w:val="0"/>
          <w:numId w:val="7"/>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practical activities using measuring instruments which develop pupils’ ability to read scales accurately</w:t>
      </w:r>
    </w:p>
    <w:p w:rsidR="002B35A1" w:rsidRPr="002B35A1" w:rsidRDefault="002B35A1" w:rsidP="002B35A1">
      <w:pPr>
        <w:numPr>
          <w:ilvl w:val="0"/>
          <w:numId w:val="7"/>
        </w:numPr>
        <w:shd w:val="clear" w:color="auto" w:fill="FFFFFF"/>
        <w:spacing w:after="0" w:line="384" w:lineRule="atLeast"/>
        <w:ind w:left="300"/>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structured activities to develop understanding of a scientific concept</w:t>
      </w:r>
    </w:p>
    <w:p w:rsidR="002B35A1" w:rsidRPr="002B35A1" w:rsidRDefault="002B35A1" w:rsidP="002B35A1">
      <w:pPr>
        <w:numPr>
          <w:ilvl w:val="0"/>
          <w:numId w:val="7"/>
        </w:numPr>
        <w:shd w:val="clear" w:color="auto" w:fill="FFFFFF"/>
        <w:spacing w:after="0" w:line="384" w:lineRule="atLeast"/>
        <w:ind w:left="300"/>
        <w:rPr>
          <w:rFonts w:ascii="Comic Sans MS" w:eastAsia="Times New Roman" w:hAnsi="Comic Sans MS" w:cs="Times New Roman"/>
          <w:color w:val="333333"/>
          <w:sz w:val="20"/>
          <w:szCs w:val="21"/>
          <w:lang w:eastAsia="en-GB"/>
        </w:rPr>
      </w:pPr>
      <w:proofErr w:type="gramStart"/>
      <w:r w:rsidRPr="002B35A1">
        <w:rPr>
          <w:rFonts w:ascii="Comic Sans MS" w:eastAsia="Times New Roman" w:hAnsi="Comic Sans MS" w:cs="Times New Roman"/>
          <w:color w:val="333333"/>
          <w:sz w:val="20"/>
          <w:szCs w:val="21"/>
          <w:lang w:eastAsia="en-GB"/>
        </w:rPr>
        <w:t>open</w:t>
      </w:r>
      <w:proofErr w:type="gramEnd"/>
      <w:r w:rsidRPr="002B35A1">
        <w:rPr>
          <w:rFonts w:ascii="Comic Sans MS" w:eastAsia="Times New Roman" w:hAnsi="Comic Sans MS" w:cs="Times New Roman"/>
          <w:color w:val="333333"/>
          <w:sz w:val="20"/>
          <w:szCs w:val="21"/>
          <w:lang w:eastAsia="en-GB"/>
        </w:rPr>
        <w:t xml:space="preserve"> ended investigations.</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On some occasions pupils will carry out the </w:t>
      </w:r>
      <w:proofErr w:type="gramStart"/>
      <w:r w:rsidRPr="002B35A1">
        <w:rPr>
          <w:rFonts w:ascii="Comic Sans MS" w:eastAsia="Times New Roman" w:hAnsi="Comic Sans MS" w:cs="Times New Roman"/>
          <w:color w:val="333333"/>
          <w:sz w:val="20"/>
          <w:szCs w:val="21"/>
          <w:lang w:eastAsia="en-GB"/>
        </w:rPr>
        <w:t>whole</w:t>
      </w:r>
      <w:proofErr w:type="gramEnd"/>
      <w:r w:rsidRPr="002B35A1">
        <w:rPr>
          <w:rFonts w:ascii="Comic Sans MS" w:eastAsia="Times New Roman" w:hAnsi="Comic Sans MS" w:cs="Times New Roman"/>
          <w:color w:val="333333"/>
          <w:sz w:val="20"/>
          <w:szCs w:val="21"/>
          <w:lang w:eastAsia="en-GB"/>
        </w:rPr>
        <w:t xml:space="preserve"> investigative process themselves or in small groups.</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Relevance</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Wherever possible science work </w:t>
      </w:r>
      <w:proofErr w:type="gramStart"/>
      <w:r w:rsidRPr="002B35A1">
        <w:rPr>
          <w:rFonts w:ascii="Comic Sans MS" w:eastAsia="Times New Roman" w:hAnsi="Comic Sans MS" w:cs="Times New Roman"/>
          <w:color w:val="333333"/>
          <w:sz w:val="20"/>
          <w:szCs w:val="21"/>
          <w:lang w:eastAsia="en-GB"/>
        </w:rPr>
        <w:t>will be related</w:t>
      </w:r>
      <w:proofErr w:type="gramEnd"/>
      <w:r w:rsidRPr="002B35A1">
        <w:rPr>
          <w:rFonts w:ascii="Comic Sans MS" w:eastAsia="Times New Roman" w:hAnsi="Comic Sans MS" w:cs="Times New Roman"/>
          <w:color w:val="333333"/>
          <w:sz w:val="20"/>
          <w:szCs w:val="21"/>
          <w:lang w:eastAsia="en-GB"/>
        </w:rPr>
        <w:t xml:space="preserve"> to the real world and everyday examples will be used.</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Cross-curricular skills and links</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Science pervades every aspect of our lives and we will relate it to all areas of the curriculum. We will also ensure that pupils realise the positive contribution of both men and women to science and the contribution from those of other cultures. We will not only emphasise the positive effects of science on the world but also include problems, which some human activities can produce.</w:t>
      </w:r>
      <w:r w:rsidRPr="0080632F">
        <w:rPr>
          <w:rFonts w:ascii="Comic Sans MS" w:eastAsia="Times New Roman" w:hAnsi="Comic Sans MS" w:cs="Times New Roman"/>
          <w:color w:val="333333"/>
          <w:sz w:val="20"/>
          <w:szCs w:val="21"/>
          <w:lang w:eastAsia="en-GB"/>
        </w:rPr>
        <w:t xml:space="preserve"> Children will be encourage to apply skills from other areas of the curriculum, including; maths and English, when presenting, recording or explaining concepts taught.</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Continuity and Progression</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Foundation Stage pupils investigate science as part of Understanding of the World. Children are encouraged to investigate through practical experience; teachers guide the children and plan opportunities that allow the children to experience and learn whilst experimenting for themselves. By careful planning, pupils’ scientific skills and knowledge gained at Key Stage 1 </w:t>
      </w:r>
      <w:proofErr w:type="gramStart"/>
      <w:r w:rsidRPr="002B35A1">
        <w:rPr>
          <w:rFonts w:ascii="Comic Sans MS" w:eastAsia="Times New Roman" w:hAnsi="Comic Sans MS" w:cs="Times New Roman"/>
          <w:color w:val="333333"/>
          <w:sz w:val="20"/>
          <w:szCs w:val="21"/>
          <w:lang w:eastAsia="en-GB"/>
        </w:rPr>
        <w:t>will be consolidated and developed during Key Stage 2</w:t>
      </w:r>
      <w:proofErr w:type="gramEnd"/>
      <w:r w:rsidRPr="002B35A1">
        <w:rPr>
          <w:rFonts w:ascii="Comic Sans MS" w:eastAsia="Times New Roman" w:hAnsi="Comic Sans MS" w:cs="Times New Roman"/>
          <w:color w:val="333333"/>
          <w:sz w:val="20"/>
          <w:szCs w:val="21"/>
          <w:lang w:eastAsia="en-GB"/>
        </w:rPr>
        <w:t>.</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lastRenderedPageBreak/>
        <w:t xml:space="preserve">Pupils in Key Stage 1 </w:t>
      </w:r>
      <w:proofErr w:type="gramStart"/>
      <w:r w:rsidRPr="002B35A1">
        <w:rPr>
          <w:rFonts w:ascii="Comic Sans MS" w:eastAsia="Times New Roman" w:hAnsi="Comic Sans MS" w:cs="Times New Roman"/>
          <w:color w:val="333333"/>
          <w:sz w:val="20"/>
          <w:szCs w:val="21"/>
          <w:lang w:eastAsia="en-GB"/>
        </w:rPr>
        <w:t>will be introduced</w:t>
      </w:r>
      <w:proofErr w:type="gramEnd"/>
      <w:r w:rsidRPr="002B35A1">
        <w:rPr>
          <w:rFonts w:ascii="Comic Sans MS" w:eastAsia="Times New Roman" w:hAnsi="Comic Sans MS" w:cs="Times New Roman"/>
          <w:color w:val="333333"/>
          <w:sz w:val="20"/>
          <w:szCs w:val="21"/>
          <w:lang w:eastAsia="en-GB"/>
        </w:rPr>
        <w:t xml:space="preserve"> to science through focused observations and explorations of the world around them. </w:t>
      </w:r>
      <w:proofErr w:type="gramStart"/>
      <w:r w:rsidRPr="002B35A1">
        <w:rPr>
          <w:rFonts w:ascii="Comic Sans MS" w:eastAsia="Times New Roman" w:hAnsi="Comic Sans MS" w:cs="Times New Roman"/>
          <w:color w:val="333333"/>
          <w:sz w:val="20"/>
          <w:szCs w:val="21"/>
          <w:lang w:eastAsia="en-GB"/>
        </w:rPr>
        <w:t>these</w:t>
      </w:r>
      <w:proofErr w:type="gramEnd"/>
      <w:r w:rsidRPr="002B35A1">
        <w:rPr>
          <w:rFonts w:ascii="Comic Sans MS" w:eastAsia="Times New Roman" w:hAnsi="Comic Sans MS" w:cs="Times New Roman"/>
          <w:color w:val="333333"/>
          <w:sz w:val="20"/>
          <w:szCs w:val="21"/>
          <w:lang w:eastAsia="en-GB"/>
        </w:rPr>
        <w:t xml:space="preserve"> will be further developed through supportive investigations into more independent work at Key Stage 2. The knowledge and content prescribed in the National Curriculum </w:t>
      </w:r>
      <w:proofErr w:type="gramStart"/>
      <w:r w:rsidRPr="002B35A1">
        <w:rPr>
          <w:rFonts w:ascii="Comic Sans MS" w:eastAsia="Times New Roman" w:hAnsi="Comic Sans MS" w:cs="Times New Roman"/>
          <w:color w:val="333333"/>
          <w:sz w:val="20"/>
          <w:szCs w:val="21"/>
          <w:lang w:eastAsia="en-GB"/>
        </w:rPr>
        <w:t>will be introduced</w:t>
      </w:r>
      <w:proofErr w:type="gramEnd"/>
      <w:r w:rsidRPr="002B35A1">
        <w:rPr>
          <w:rFonts w:ascii="Comic Sans MS" w:eastAsia="Times New Roman" w:hAnsi="Comic Sans MS" w:cs="Times New Roman"/>
          <w:color w:val="333333"/>
          <w:sz w:val="20"/>
          <w:szCs w:val="21"/>
          <w:lang w:eastAsia="en-GB"/>
        </w:rPr>
        <w:t xml:space="preserve"> throughout both key stages in a progressive and coherent way.</w:t>
      </w:r>
    </w:p>
    <w:p w:rsidR="006904E6" w:rsidRDefault="006904E6"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p>
    <w:p w:rsidR="006904E6" w:rsidRDefault="006904E6"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Equality of Opportunity</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All children have equal access to the science curriculum and its associated practical activities. The SLT, Class Teachers and TAs at </w:t>
      </w:r>
      <w:r w:rsidRPr="0080632F">
        <w:rPr>
          <w:rFonts w:ascii="Comic Sans MS" w:eastAsia="Times New Roman" w:hAnsi="Comic Sans MS" w:cs="Times New Roman"/>
          <w:color w:val="333333"/>
          <w:sz w:val="20"/>
          <w:szCs w:val="21"/>
          <w:lang w:eastAsia="en-GB"/>
        </w:rPr>
        <w:t xml:space="preserve">St Thomas the Martyr </w:t>
      </w:r>
      <w:proofErr w:type="spellStart"/>
      <w:r w:rsidRPr="0080632F">
        <w:rPr>
          <w:rFonts w:ascii="Comic Sans MS" w:eastAsia="Times New Roman" w:hAnsi="Comic Sans MS" w:cs="Times New Roman"/>
          <w:color w:val="333333"/>
          <w:sz w:val="20"/>
          <w:szCs w:val="21"/>
          <w:lang w:eastAsia="en-GB"/>
        </w:rPr>
        <w:t>CoE</w:t>
      </w:r>
      <w:proofErr w:type="spellEnd"/>
      <w:r w:rsidRPr="0080632F">
        <w:rPr>
          <w:rFonts w:ascii="Comic Sans MS" w:eastAsia="Times New Roman" w:hAnsi="Comic Sans MS" w:cs="Times New Roman"/>
          <w:color w:val="333333"/>
          <w:sz w:val="20"/>
          <w:szCs w:val="21"/>
          <w:lang w:eastAsia="en-GB"/>
        </w:rPr>
        <w:t xml:space="preserve"> Primary </w:t>
      </w:r>
      <w:r w:rsidRPr="002B35A1">
        <w:rPr>
          <w:rFonts w:ascii="Comic Sans MS" w:eastAsia="Times New Roman" w:hAnsi="Comic Sans MS" w:cs="Times New Roman"/>
          <w:color w:val="333333"/>
          <w:sz w:val="20"/>
          <w:szCs w:val="21"/>
          <w:lang w:eastAsia="en-GB"/>
        </w:rPr>
        <w:t xml:space="preserve">School are responsible for ensuring that all children, irrespective of gender, learning ability, physical disability, ethnicity and social circumstances, have access to the whole curriculum and make the greatest possible progress. Where appropriate, work will be adapted to meet pupils’ needs and, if appropriate, extra support given. </w:t>
      </w:r>
      <w:proofErr w:type="gramStart"/>
      <w:r w:rsidRPr="002B35A1">
        <w:rPr>
          <w:rFonts w:ascii="Comic Sans MS" w:eastAsia="Times New Roman" w:hAnsi="Comic Sans MS" w:cs="Times New Roman"/>
          <w:color w:val="333333"/>
          <w:sz w:val="20"/>
          <w:szCs w:val="21"/>
          <w:lang w:eastAsia="en-GB"/>
        </w:rPr>
        <w:t>More able pupils</w:t>
      </w:r>
      <w:proofErr w:type="gramEnd"/>
      <w:r w:rsidRPr="002B35A1">
        <w:rPr>
          <w:rFonts w:ascii="Comic Sans MS" w:eastAsia="Times New Roman" w:hAnsi="Comic Sans MS" w:cs="Times New Roman"/>
          <w:color w:val="333333"/>
          <w:sz w:val="20"/>
          <w:szCs w:val="21"/>
          <w:lang w:eastAsia="en-GB"/>
        </w:rPr>
        <w:t xml:space="preserve"> will be given suitably challenging activities. Gender and cultural differences </w:t>
      </w:r>
      <w:proofErr w:type="gramStart"/>
      <w:r w:rsidRPr="002B35A1">
        <w:rPr>
          <w:rFonts w:ascii="Comic Sans MS" w:eastAsia="Times New Roman" w:hAnsi="Comic Sans MS" w:cs="Times New Roman"/>
          <w:color w:val="333333"/>
          <w:sz w:val="20"/>
          <w:szCs w:val="21"/>
          <w:lang w:eastAsia="en-GB"/>
        </w:rPr>
        <w:t>will be reflected</w:t>
      </w:r>
      <w:proofErr w:type="gramEnd"/>
      <w:r w:rsidRPr="002B35A1">
        <w:rPr>
          <w:rFonts w:ascii="Comic Sans MS" w:eastAsia="Times New Roman" w:hAnsi="Comic Sans MS" w:cs="Times New Roman"/>
          <w:color w:val="333333"/>
          <w:sz w:val="20"/>
          <w:szCs w:val="21"/>
          <w:lang w:eastAsia="en-GB"/>
        </w:rPr>
        <w:t xml:space="preserve"> positively in the teaching materials used.</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All children have equal access to the Science Curriculum, its teaching and learning, throughout any one year. This </w:t>
      </w:r>
      <w:proofErr w:type="gramStart"/>
      <w:r w:rsidRPr="002B35A1">
        <w:rPr>
          <w:rFonts w:ascii="Comic Sans MS" w:eastAsia="Times New Roman" w:hAnsi="Comic Sans MS" w:cs="Times New Roman"/>
          <w:color w:val="333333"/>
          <w:sz w:val="20"/>
          <w:szCs w:val="21"/>
          <w:lang w:eastAsia="en-GB"/>
        </w:rPr>
        <w:t>is being monitored</w:t>
      </w:r>
      <w:proofErr w:type="gramEnd"/>
      <w:r w:rsidRPr="002B35A1">
        <w:rPr>
          <w:rFonts w:ascii="Comic Sans MS" w:eastAsia="Times New Roman" w:hAnsi="Comic Sans MS" w:cs="Times New Roman"/>
          <w:color w:val="333333"/>
          <w:sz w:val="20"/>
          <w:szCs w:val="21"/>
          <w:lang w:eastAsia="en-GB"/>
        </w:rPr>
        <w:t xml:space="preserve"> by </w:t>
      </w:r>
      <w:proofErr w:type="spellStart"/>
      <w:r w:rsidRPr="002B35A1">
        <w:rPr>
          <w:rFonts w:ascii="Comic Sans MS" w:eastAsia="Times New Roman" w:hAnsi="Comic Sans MS" w:cs="Times New Roman"/>
          <w:color w:val="333333"/>
          <w:sz w:val="20"/>
          <w:szCs w:val="21"/>
          <w:lang w:eastAsia="en-GB"/>
        </w:rPr>
        <w:t>analyzing</w:t>
      </w:r>
      <w:proofErr w:type="spellEnd"/>
      <w:r w:rsidRPr="002B35A1">
        <w:rPr>
          <w:rFonts w:ascii="Comic Sans MS" w:eastAsia="Times New Roman" w:hAnsi="Comic Sans MS" w:cs="Times New Roman"/>
          <w:color w:val="333333"/>
          <w:sz w:val="20"/>
          <w:szCs w:val="21"/>
          <w:lang w:eastAsia="en-GB"/>
        </w:rPr>
        <w:t xml:space="preserve"> pupil performance throughout the school to ensure that there is no disparity between groups.</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Health and safety</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Pupils </w:t>
      </w:r>
      <w:proofErr w:type="gramStart"/>
      <w:r w:rsidRPr="002B35A1">
        <w:rPr>
          <w:rFonts w:ascii="Comic Sans MS" w:eastAsia="Times New Roman" w:hAnsi="Comic Sans MS" w:cs="Times New Roman"/>
          <w:color w:val="333333"/>
          <w:sz w:val="20"/>
          <w:szCs w:val="21"/>
          <w:lang w:eastAsia="en-GB"/>
        </w:rPr>
        <w:t>will be taught</w:t>
      </w:r>
      <w:proofErr w:type="gramEnd"/>
      <w:r w:rsidRPr="002B35A1">
        <w:rPr>
          <w:rFonts w:ascii="Comic Sans MS" w:eastAsia="Times New Roman" w:hAnsi="Comic Sans MS" w:cs="Times New Roman"/>
          <w:color w:val="333333"/>
          <w:sz w:val="20"/>
          <w:szCs w:val="21"/>
          <w:lang w:eastAsia="en-GB"/>
        </w:rPr>
        <w:t xml:space="preserve"> to use scientific equipment safely when using it during practical activities. Class Teachers and Teaching Assistants will check equipment regularly and report any damage, taking defective equipment out of action. A simple risk assessment will be carried out for all practical activities any perceived hazards </w:t>
      </w:r>
      <w:proofErr w:type="gramStart"/>
      <w:r w:rsidRPr="002B35A1">
        <w:rPr>
          <w:rFonts w:ascii="Comic Sans MS" w:eastAsia="Times New Roman" w:hAnsi="Comic Sans MS" w:cs="Times New Roman"/>
          <w:color w:val="333333"/>
          <w:sz w:val="20"/>
          <w:szCs w:val="21"/>
          <w:lang w:eastAsia="en-GB"/>
        </w:rPr>
        <w:t>will</w:t>
      </w:r>
      <w:proofErr w:type="gramEnd"/>
      <w:r w:rsidRPr="002B35A1">
        <w:rPr>
          <w:rFonts w:ascii="Comic Sans MS" w:eastAsia="Times New Roman" w:hAnsi="Comic Sans MS" w:cs="Times New Roman"/>
          <w:color w:val="333333"/>
          <w:sz w:val="20"/>
          <w:szCs w:val="21"/>
          <w:lang w:eastAsia="en-GB"/>
        </w:rPr>
        <w:t xml:space="preserve"> be reported to the Head who will determine the appropriateness of said activity.</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Assessment for Learning, recording and reporting</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Throughout the </w:t>
      </w:r>
      <w:proofErr w:type="gramStart"/>
      <w:r w:rsidRPr="002B35A1">
        <w:rPr>
          <w:rFonts w:ascii="Comic Sans MS" w:eastAsia="Times New Roman" w:hAnsi="Comic Sans MS" w:cs="Times New Roman"/>
          <w:color w:val="333333"/>
          <w:sz w:val="20"/>
          <w:szCs w:val="21"/>
          <w:lang w:eastAsia="en-GB"/>
        </w:rPr>
        <w:t>school teachers</w:t>
      </w:r>
      <w:proofErr w:type="gramEnd"/>
      <w:r w:rsidRPr="002B35A1">
        <w:rPr>
          <w:rFonts w:ascii="Comic Sans MS" w:eastAsia="Times New Roman" w:hAnsi="Comic Sans MS" w:cs="Times New Roman"/>
          <w:color w:val="333333"/>
          <w:sz w:val="20"/>
          <w:szCs w:val="21"/>
          <w:lang w:eastAsia="en-GB"/>
        </w:rPr>
        <w:t xml:space="preserve"> will assess whether children are working at/above or below the expected level for their age based on their understanding and application of the content of the National Curriculum 2014. Progress and attainment </w:t>
      </w:r>
      <w:proofErr w:type="gramStart"/>
      <w:r w:rsidRPr="002B35A1">
        <w:rPr>
          <w:rFonts w:ascii="Comic Sans MS" w:eastAsia="Times New Roman" w:hAnsi="Comic Sans MS" w:cs="Times New Roman"/>
          <w:color w:val="333333"/>
          <w:sz w:val="20"/>
          <w:szCs w:val="21"/>
          <w:lang w:eastAsia="en-GB"/>
        </w:rPr>
        <w:t>is reported</w:t>
      </w:r>
      <w:proofErr w:type="gramEnd"/>
      <w:r w:rsidRPr="002B35A1">
        <w:rPr>
          <w:rFonts w:ascii="Comic Sans MS" w:eastAsia="Times New Roman" w:hAnsi="Comic Sans MS" w:cs="Times New Roman"/>
          <w:color w:val="333333"/>
          <w:sz w:val="20"/>
          <w:szCs w:val="21"/>
          <w:lang w:eastAsia="en-GB"/>
        </w:rPr>
        <w:t xml:space="preserve"> to parents through parents’ evenings and end of year reports.</w:t>
      </w:r>
    </w:p>
    <w:p w:rsidR="0029209C" w:rsidRDefault="0029209C"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lastRenderedPageBreak/>
        <w:t>Marking for Improvement (see policy)</w:t>
      </w:r>
    </w:p>
    <w:p w:rsidR="002B35A1" w:rsidRPr="002B35A1" w:rsidRDefault="002B35A1" w:rsidP="002B35A1">
      <w:pPr>
        <w:shd w:val="clear" w:color="auto" w:fill="FFFFFF"/>
        <w:spacing w:after="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Much of the work done in science lessons is of a practical or oral nature and, as such, recording will take many varied forms thus making marking different. It is, however, important that written work </w:t>
      </w:r>
      <w:proofErr w:type="gramStart"/>
      <w:r w:rsidRPr="002B35A1">
        <w:rPr>
          <w:rFonts w:ascii="Comic Sans MS" w:eastAsia="Times New Roman" w:hAnsi="Comic Sans MS" w:cs="Times New Roman"/>
          <w:color w:val="333333"/>
          <w:sz w:val="20"/>
          <w:szCs w:val="21"/>
          <w:lang w:eastAsia="en-GB"/>
        </w:rPr>
        <w:t>is</w:t>
      </w:r>
      <w:proofErr w:type="gramEnd"/>
      <w:r w:rsidRPr="002B35A1">
        <w:rPr>
          <w:rFonts w:ascii="Comic Sans MS" w:eastAsia="Times New Roman" w:hAnsi="Comic Sans MS" w:cs="Times New Roman"/>
          <w:color w:val="333333"/>
          <w:sz w:val="20"/>
          <w:szCs w:val="21"/>
          <w:lang w:eastAsia="en-GB"/>
        </w:rPr>
        <w:t xml:space="preserve"> marked regularly and clearly, as an aid to progression and to celebrate achievement. When appropriate, pupils </w:t>
      </w:r>
      <w:proofErr w:type="gramStart"/>
      <w:r w:rsidRPr="002B35A1">
        <w:rPr>
          <w:rFonts w:ascii="Comic Sans MS" w:eastAsia="Times New Roman" w:hAnsi="Comic Sans MS" w:cs="Times New Roman"/>
          <w:color w:val="333333"/>
          <w:sz w:val="20"/>
          <w:szCs w:val="21"/>
          <w:lang w:eastAsia="en-GB"/>
        </w:rPr>
        <w:t>may be asked</w:t>
      </w:r>
      <w:proofErr w:type="gramEnd"/>
      <w:r w:rsidRPr="002B35A1">
        <w:rPr>
          <w:rFonts w:ascii="Comic Sans MS" w:eastAsia="Times New Roman" w:hAnsi="Comic Sans MS" w:cs="Times New Roman"/>
          <w:color w:val="333333"/>
          <w:sz w:val="20"/>
          <w:szCs w:val="21"/>
          <w:lang w:eastAsia="en-GB"/>
        </w:rPr>
        <w:t xml:space="preserve"> to self-assess or peer assess their own or other’s work.</w:t>
      </w:r>
      <w:r w:rsidRPr="002B35A1">
        <w:rPr>
          <w:rFonts w:ascii="Comic Sans MS" w:eastAsia="Times New Roman" w:hAnsi="Comic Sans MS" w:cs="Times New Roman"/>
          <w:color w:val="333333"/>
          <w:sz w:val="20"/>
          <w:szCs w:val="21"/>
          <w:lang w:eastAsia="en-GB"/>
        </w:rPr>
        <w:br/>
        <w:t>Marking for improvement comments in a child’s book must be relevant to the learning objective to help children to better focus o</w:t>
      </w:r>
      <w:r w:rsidR="002B0AB2">
        <w:rPr>
          <w:rFonts w:ascii="Comic Sans MS" w:eastAsia="Times New Roman" w:hAnsi="Comic Sans MS" w:cs="Times New Roman"/>
          <w:color w:val="333333"/>
          <w:sz w:val="20"/>
          <w:szCs w:val="21"/>
          <w:lang w:eastAsia="en-GB"/>
        </w:rPr>
        <w:t xml:space="preserve">n future targets and will follow the school’s marking policy. Any practical work recorded will be available on </w:t>
      </w:r>
      <w:proofErr w:type="spellStart"/>
      <w:r w:rsidR="002B0AB2">
        <w:rPr>
          <w:rFonts w:ascii="Comic Sans MS" w:eastAsia="Times New Roman" w:hAnsi="Comic Sans MS" w:cs="Times New Roman"/>
          <w:color w:val="333333"/>
          <w:sz w:val="20"/>
          <w:szCs w:val="21"/>
          <w:lang w:eastAsia="en-GB"/>
        </w:rPr>
        <w:t>SeeSaw</w:t>
      </w:r>
      <w:proofErr w:type="spellEnd"/>
      <w:r w:rsidR="002B0AB2">
        <w:rPr>
          <w:rFonts w:ascii="Comic Sans MS" w:eastAsia="Times New Roman" w:hAnsi="Comic Sans MS" w:cs="Times New Roman"/>
          <w:color w:val="333333"/>
          <w:sz w:val="20"/>
          <w:szCs w:val="21"/>
          <w:lang w:eastAsia="en-GB"/>
        </w:rPr>
        <w:t>.</w:t>
      </w:r>
    </w:p>
    <w:p w:rsidR="006904E6" w:rsidRDefault="006904E6"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Role of the subject Leader</w:t>
      </w:r>
    </w:p>
    <w:p w:rsidR="002B35A1" w:rsidRPr="002B35A1" w:rsidRDefault="002B35A1" w:rsidP="002B35A1">
      <w:pPr>
        <w:shd w:val="clear" w:color="auto" w:fill="FFFFFF"/>
        <w:spacing w:after="150" w:line="384" w:lineRule="atLeast"/>
        <w:rPr>
          <w:rFonts w:ascii="Comic Sans MS" w:eastAsia="Times New Roman" w:hAnsi="Comic Sans MS" w:cs="Times New Roman"/>
          <w:color w:val="333333"/>
          <w:sz w:val="20"/>
          <w:szCs w:val="21"/>
          <w:lang w:eastAsia="en-GB"/>
        </w:rPr>
      </w:pPr>
      <w:r w:rsidRPr="002B35A1">
        <w:rPr>
          <w:rFonts w:ascii="Comic Sans MS" w:eastAsia="Times New Roman" w:hAnsi="Comic Sans MS" w:cs="Times New Roman"/>
          <w:color w:val="333333"/>
          <w:sz w:val="20"/>
          <w:szCs w:val="21"/>
          <w:lang w:eastAsia="en-GB"/>
        </w:rPr>
        <w:t xml:space="preserve">Science </w:t>
      </w:r>
      <w:proofErr w:type="gramStart"/>
      <w:r w:rsidRPr="002B35A1">
        <w:rPr>
          <w:rFonts w:ascii="Comic Sans MS" w:eastAsia="Times New Roman" w:hAnsi="Comic Sans MS" w:cs="Times New Roman"/>
          <w:color w:val="333333"/>
          <w:sz w:val="20"/>
          <w:szCs w:val="21"/>
          <w:lang w:eastAsia="en-GB"/>
        </w:rPr>
        <w:t xml:space="preserve">will be led by </w:t>
      </w:r>
      <w:r w:rsidRPr="0080632F">
        <w:rPr>
          <w:rFonts w:ascii="Comic Sans MS" w:eastAsia="Times New Roman" w:hAnsi="Comic Sans MS" w:cs="Times New Roman"/>
          <w:color w:val="333333"/>
          <w:sz w:val="20"/>
          <w:szCs w:val="21"/>
          <w:lang w:eastAsia="en-GB"/>
        </w:rPr>
        <w:t>one member of teaching staff but enhanced by all staff within school</w:t>
      </w:r>
      <w:r w:rsidR="006904E6">
        <w:rPr>
          <w:rFonts w:ascii="Comic Sans MS" w:eastAsia="Times New Roman" w:hAnsi="Comic Sans MS" w:cs="Times New Roman"/>
          <w:color w:val="333333"/>
          <w:sz w:val="20"/>
          <w:szCs w:val="21"/>
          <w:lang w:eastAsia="en-GB"/>
        </w:rPr>
        <w:t xml:space="preserve"> (Currently J. Purcell)</w:t>
      </w:r>
      <w:proofErr w:type="gramEnd"/>
      <w:r w:rsidRPr="0080632F">
        <w:rPr>
          <w:rFonts w:ascii="Comic Sans MS" w:eastAsia="Times New Roman" w:hAnsi="Comic Sans MS" w:cs="Times New Roman"/>
          <w:color w:val="333333"/>
          <w:sz w:val="20"/>
          <w:szCs w:val="21"/>
          <w:lang w:eastAsia="en-GB"/>
        </w:rPr>
        <w:t>.</w:t>
      </w:r>
      <w:r w:rsidRPr="002B35A1">
        <w:rPr>
          <w:rFonts w:ascii="Comic Sans MS" w:eastAsia="Times New Roman" w:hAnsi="Comic Sans MS" w:cs="Times New Roman"/>
          <w:color w:val="333333"/>
          <w:sz w:val="20"/>
          <w:szCs w:val="21"/>
          <w:lang w:eastAsia="en-GB"/>
        </w:rPr>
        <w:t xml:space="preserve"> Standards of teaching and learning will be adjudged using work sampling and data review. </w:t>
      </w:r>
    </w:p>
    <w:p w:rsidR="002B35A1" w:rsidRPr="002B35A1"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2B35A1">
        <w:rPr>
          <w:rFonts w:ascii="Comic Sans MS" w:eastAsia="Times New Roman" w:hAnsi="Comic Sans MS" w:cs="Times New Roman"/>
          <w:b/>
          <w:bCs/>
          <w:color w:val="0E7EBA"/>
          <w:spacing w:val="-15"/>
          <w:sz w:val="32"/>
          <w:szCs w:val="36"/>
          <w:lang w:eastAsia="en-GB"/>
        </w:rPr>
        <w:t>Resourcing</w:t>
      </w:r>
    </w:p>
    <w:p w:rsidR="0084184C" w:rsidRPr="0080632F" w:rsidRDefault="002B35A1" w:rsidP="002B0AB2">
      <w:pPr>
        <w:shd w:val="clear" w:color="auto" w:fill="FFFFFF"/>
        <w:spacing w:after="150" w:line="384" w:lineRule="atLeast"/>
        <w:rPr>
          <w:sz w:val="20"/>
        </w:rPr>
      </w:pPr>
      <w:r w:rsidRPr="002B35A1">
        <w:rPr>
          <w:rFonts w:ascii="Comic Sans MS" w:eastAsia="Times New Roman" w:hAnsi="Comic Sans MS" w:cs="Times New Roman"/>
          <w:color w:val="333333"/>
          <w:sz w:val="20"/>
          <w:szCs w:val="21"/>
          <w:lang w:eastAsia="en-GB"/>
        </w:rPr>
        <w:t xml:space="preserve">Specialist pieces of equipment and those posing a potential safety risk </w:t>
      </w:r>
      <w:proofErr w:type="gramStart"/>
      <w:r w:rsidRPr="002B35A1">
        <w:rPr>
          <w:rFonts w:ascii="Comic Sans MS" w:eastAsia="Times New Roman" w:hAnsi="Comic Sans MS" w:cs="Times New Roman"/>
          <w:color w:val="333333"/>
          <w:sz w:val="20"/>
          <w:szCs w:val="21"/>
          <w:lang w:eastAsia="en-GB"/>
        </w:rPr>
        <w:t>will be held</w:t>
      </w:r>
      <w:proofErr w:type="gramEnd"/>
      <w:r w:rsidRPr="002B35A1">
        <w:rPr>
          <w:rFonts w:ascii="Comic Sans MS" w:eastAsia="Times New Roman" w:hAnsi="Comic Sans MS" w:cs="Times New Roman"/>
          <w:color w:val="333333"/>
          <w:sz w:val="20"/>
          <w:szCs w:val="21"/>
          <w:lang w:eastAsia="en-GB"/>
        </w:rPr>
        <w:t xml:space="preserve"> centrally and staff access when required.</w:t>
      </w:r>
      <w:r w:rsidR="002B0AB2">
        <w:rPr>
          <w:rFonts w:ascii="Comic Sans MS" w:eastAsia="Times New Roman" w:hAnsi="Comic Sans MS" w:cs="Times New Roman"/>
          <w:color w:val="333333"/>
          <w:sz w:val="20"/>
          <w:szCs w:val="21"/>
          <w:lang w:eastAsia="en-GB"/>
        </w:rPr>
        <w:t xml:space="preserve"> Resource materials to support the teaching of science and links to Working </w:t>
      </w:r>
      <w:proofErr w:type="gramStart"/>
      <w:r w:rsidR="002B0AB2">
        <w:rPr>
          <w:rFonts w:ascii="Comic Sans MS" w:eastAsia="Times New Roman" w:hAnsi="Comic Sans MS" w:cs="Times New Roman"/>
          <w:color w:val="333333"/>
          <w:sz w:val="20"/>
          <w:szCs w:val="21"/>
          <w:lang w:eastAsia="en-GB"/>
        </w:rPr>
        <w:t>Scientifically,</w:t>
      </w:r>
      <w:proofErr w:type="gramEnd"/>
      <w:r w:rsidR="002B0AB2">
        <w:rPr>
          <w:rFonts w:ascii="Comic Sans MS" w:eastAsia="Times New Roman" w:hAnsi="Comic Sans MS" w:cs="Times New Roman"/>
          <w:color w:val="333333"/>
          <w:sz w:val="20"/>
          <w:szCs w:val="21"/>
          <w:lang w:eastAsia="en-GB"/>
        </w:rPr>
        <w:t xml:space="preserve"> can be found alongside the resources to give staff both practical and subject knowledge support.</w:t>
      </w: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pPr>
        <w:rPr>
          <w:sz w:val="20"/>
        </w:rPr>
      </w:pPr>
    </w:p>
    <w:p w:rsidR="002B35A1" w:rsidRPr="0080632F" w:rsidRDefault="002B35A1" w:rsidP="002B35A1">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80632F">
        <w:rPr>
          <w:rFonts w:ascii="Comic Sans MS" w:eastAsia="Times New Roman" w:hAnsi="Comic Sans MS" w:cs="Times New Roman"/>
          <w:b/>
          <w:bCs/>
          <w:color w:val="0E7EBA"/>
          <w:spacing w:val="-15"/>
          <w:sz w:val="32"/>
          <w:szCs w:val="36"/>
          <w:lang w:eastAsia="en-GB"/>
        </w:rPr>
        <w:lastRenderedPageBreak/>
        <w:t>The Curriculum:</w:t>
      </w:r>
    </w:p>
    <w:p w:rsidR="002B35A1" w:rsidRPr="0080632F" w:rsidRDefault="002B35A1" w:rsidP="002B35A1">
      <w:pPr>
        <w:shd w:val="clear" w:color="auto" w:fill="FFFFFF"/>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 xml:space="preserve">The curriculum </w:t>
      </w:r>
      <w:proofErr w:type="gramStart"/>
      <w:r w:rsidRPr="0080632F">
        <w:rPr>
          <w:rFonts w:ascii="Comic Sans MS" w:eastAsia="Times New Roman" w:hAnsi="Comic Sans MS" w:cs="Times New Roman"/>
          <w:bCs/>
          <w:spacing w:val="-15"/>
          <w:sz w:val="20"/>
          <w:szCs w:val="21"/>
          <w:lang w:eastAsia="en-GB"/>
        </w:rPr>
        <w:t>will be based</w:t>
      </w:r>
      <w:proofErr w:type="gramEnd"/>
      <w:r w:rsidRPr="0080632F">
        <w:rPr>
          <w:rFonts w:ascii="Comic Sans MS" w:eastAsia="Times New Roman" w:hAnsi="Comic Sans MS" w:cs="Times New Roman"/>
          <w:bCs/>
          <w:spacing w:val="-15"/>
          <w:sz w:val="20"/>
          <w:szCs w:val="21"/>
          <w:lang w:eastAsia="en-GB"/>
        </w:rPr>
        <w:t xml:space="preserve"> on the New 2014 National Curriculum and staff will have freedom of teaching their year group throughout the year.  Working scientifically </w:t>
      </w:r>
      <w:proofErr w:type="gramStart"/>
      <w:r w:rsidRPr="0080632F">
        <w:rPr>
          <w:rFonts w:ascii="Comic Sans MS" w:eastAsia="Times New Roman" w:hAnsi="Comic Sans MS" w:cs="Times New Roman"/>
          <w:bCs/>
          <w:spacing w:val="-15"/>
          <w:sz w:val="20"/>
          <w:szCs w:val="21"/>
          <w:lang w:eastAsia="en-GB"/>
        </w:rPr>
        <w:t>will be expected to be seen</w:t>
      </w:r>
      <w:proofErr w:type="gramEnd"/>
      <w:r w:rsidRPr="0080632F">
        <w:rPr>
          <w:rFonts w:ascii="Comic Sans MS" w:eastAsia="Times New Roman" w:hAnsi="Comic Sans MS" w:cs="Times New Roman"/>
          <w:bCs/>
          <w:spacing w:val="-15"/>
          <w:sz w:val="20"/>
          <w:szCs w:val="21"/>
          <w:lang w:eastAsia="en-GB"/>
        </w:rPr>
        <w:t xml:space="preserve"> in every science lesson in one aspect or another. Below is a breakdown of the curriculum topics by year group and working scientifically expectations for end of KS1 and </w:t>
      </w:r>
      <w:proofErr w:type="gramStart"/>
      <w:r w:rsidRPr="0080632F">
        <w:rPr>
          <w:rFonts w:ascii="Comic Sans MS" w:eastAsia="Times New Roman" w:hAnsi="Comic Sans MS" w:cs="Times New Roman"/>
          <w:bCs/>
          <w:spacing w:val="-15"/>
          <w:sz w:val="20"/>
          <w:szCs w:val="21"/>
          <w:lang w:eastAsia="en-GB"/>
        </w:rPr>
        <w:t>2</w:t>
      </w:r>
      <w:proofErr w:type="gramEnd"/>
      <w:r w:rsidRPr="0080632F">
        <w:rPr>
          <w:rFonts w:ascii="Comic Sans MS" w:eastAsia="Times New Roman" w:hAnsi="Comic Sans MS" w:cs="Times New Roman"/>
          <w:bCs/>
          <w:spacing w:val="-15"/>
          <w:sz w:val="20"/>
          <w:szCs w:val="21"/>
          <w:lang w:eastAsia="en-GB"/>
        </w:rPr>
        <w:t>.</w:t>
      </w:r>
    </w:p>
    <w:tbl>
      <w:tblPr>
        <w:tblStyle w:val="TableGrid"/>
        <w:tblW w:w="0" w:type="auto"/>
        <w:tblLook w:val="04A0" w:firstRow="1" w:lastRow="0" w:firstColumn="1" w:lastColumn="0" w:noHBand="0" w:noVBand="1"/>
      </w:tblPr>
      <w:tblGrid>
        <w:gridCol w:w="704"/>
        <w:gridCol w:w="2835"/>
        <w:gridCol w:w="2693"/>
        <w:gridCol w:w="2784"/>
      </w:tblGrid>
      <w:tr w:rsidR="0080632F" w:rsidTr="0080632F">
        <w:trPr>
          <w:trHeight w:val="539"/>
        </w:trPr>
        <w:tc>
          <w:tcPr>
            <w:tcW w:w="704" w:type="dxa"/>
          </w:tcPr>
          <w:p w:rsidR="0080632F" w:rsidRDefault="0080632F" w:rsidP="002B35A1">
            <w:pPr>
              <w:spacing w:before="210" w:after="210" w:line="450" w:lineRule="atLeast"/>
              <w:outlineLvl w:val="1"/>
              <w:rPr>
                <w:rFonts w:ascii="Comic Sans MS" w:eastAsia="Times New Roman" w:hAnsi="Comic Sans MS" w:cs="Times New Roman"/>
                <w:bCs/>
                <w:spacing w:val="-15"/>
                <w:sz w:val="21"/>
                <w:szCs w:val="21"/>
                <w:lang w:eastAsia="en-GB"/>
              </w:rPr>
            </w:pPr>
          </w:p>
        </w:tc>
        <w:tc>
          <w:tcPr>
            <w:tcW w:w="2835" w:type="dxa"/>
          </w:tcPr>
          <w:p w:rsidR="0080632F" w:rsidRDefault="0080632F" w:rsidP="002B35A1">
            <w:pPr>
              <w:spacing w:before="210" w:after="210" w:line="450" w:lineRule="atLeast"/>
              <w:outlineLvl w:val="1"/>
              <w:rPr>
                <w:rFonts w:ascii="Comic Sans MS" w:eastAsia="Times New Roman" w:hAnsi="Comic Sans MS" w:cs="Times New Roman"/>
                <w:bCs/>
                <w:spacing w:val="-15"/>
                <w:sz w:val="21"/>
                <w:szCs w:val="21"/>
                <w:lang w:eastAsia="en-GB"/>
              </w:rPr>
            </w:pPr>
            <w:r>
              <w:rPr>
                <w:rFonts w:ascii="Comic Sans MS" w:eastAsia="Times New Roman" w:hAnsi="Comic Sans MS" w:cs="Times New Roman"/>
                <w:bCs/>
                <w:spacing w:val="-15"/>
                <w:sz w:val="21"/>
                <w:szCs w:val="21"/>
                <w:lang w:eastAsia="en-GB"/>
              </w:rPr>
              <w:t>Biology</w:t>
            </w:r>
          </w:p>
        </w:tc>
        <w:tc>
          <w:tcPr>
            <w:tcW w:w="2693" w:type="dxa"/>
          </w:tcPr>
          <w:p w:rsidR="0080632F" w:rsidRDefault="0080632F" w:rsidP="002B35A1">
            <w:pPr>
              <w:spacing w:before="210" w:after="210" w:line="450" w:lineRule="atLeast"/>
              <w:outlineLvl w:val="1"/>
              <w:rPr>
                <w:rFonts w:ascii="Comic Sans MS" w:eastAsia="Times New Roman" w:hAnsi="Comic Sans MS" w:cs="Times New Roman"/>
                <w:bCs/>
                <w:spacing w:val="-15"/>
                <w:sz w:val="21"/>
                <w:szCs w:val="21"/>
                <w:lang w:eastAsia="en-GB"/>
              </w:rPr>
            </w:pPr>
            <w:r>
              <w:rPr>
                <w:rFonts w:ascii="Comic Sans MS" w:eastAsia="Times New Roman" w:hAnsi="Comic Sans MS" w:cs="Times New Roman"/>
                <w:bCs/>
                <w:spacing w:val="-15"/>
                <w:sz w:val="21"/>
                <w:szCs w:val="21"/>
                <w:lang w:eastAsia="en-GB"/>
              </w:rPr>
              <w:t>Chemistry</w:t>
            </w:r>
          </w:p>
        </w:tc>
        <w:tc>
          <w:tcPr>
            <w:tcW w:w="2784" w:type="dxa"/>
          </w:tcPr>
          <w:p w:rsidR="0080632F" w:rsidRDefault="0080632F" w:rsidP="002B35A1">
            <w:pPr>
              <w:spacing w:before="210" w:after="210" w:line="450" w:lineRule="atLeast"/>
              <w:outlineLvl w:val="1"/>
              <w:rPr>
                <w:rFonts w:ascii="Comic Sans MS" w:eastAsia="Times New Roman" w:hAnsi="Comic Sans MS" w:cs="Times New Roman"/>
                <w:bCs/>
                <w:spacing w:val="-15"/>
                <w:sz w:val="21"/>
                <w:szCs w:val="21"/>
                <w:lang w:eastAsia="en-GB"/>
              </w:rPr>
            </w:pPr>
            <w:r>
              <w:rPr>
                <w:rFonts w:ascii="Comic Sans MS" w:eastAsia="Times New Roman" w:hAnsi="Comic Sans MS" w:cs="Times New Roman"/>
                <w:bCs/>
                <w:spacing w:val="-15"/>
                <w:sz w:val="21"/>
                <w:szCs w:val="21"/>
                <w:lang w:eastAsia="en-GB"/>
              </w:rPr>
              <w:t>Physics</w:t>
            </w:r>
          </w:p>
        </w:tc>
      </w:tr>
      <w:tr w:rsidR="0080632F" w:rsidTr="0080632F">
        <w:tc>
          <w:tcPr>
            <w:tcW w:w="70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18"/>
                <w:szCs w:val="21"/>
                <w:lang w:eastAsia="en-GB"/>
              </w:rPr>
            </w:pPr>
            <w:r w:rsidRPr="0080632F">
              <w:rPr>
                <w:rFonts w:ascii="Comic Sans MS" w:eastAsia="Times New Roman" w:hAnsi="Comic Sans MS" w:cs="Times New Roman"/>
                <w:bCs/>
                <w:spacing w:val="-15"/>
                <w:sz w:val="18"/>
                <w:szCs w:val="21"/>
                <w:lang w:eastAsia="en-GB"/>
              </w:rPr>
              <w:t>Year 1</w:t>
            </w:r>
          </w:p>
        </w:tc>
        <w:tc>
          <w:tcPr>
            <w:tcW w:w="2835"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Plants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Animals, including Humans</w:t>
            </w:r>
          </w:p>
        </w:tc>
        <w:tc>
          <w:tcPr>
            <w:tcW w:w="2693"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Every day Materials</w:t>
            </w:r>
          </w:p>
        </w:tc>
        <w:tc>
          <w:tcPr>
            <w:tcW w:w="278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Seasonal changes</w:t>
            </w:r>
          </w:p>
        </w:tc>
      </w:tr>
      <w:tr w:rsidR="0080632F" w:rsidTr="0080632F">
        <w:tc>
          <w:tcPr>
            <w:tcW w:w="70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18"/>
                <w:szCs w:val="21"/>
                <w:lang w:eastAsia="en-GB"/>
              </w:rPr>
            </w:pPr>
            <w:r w:rsidRPr="0080632F">
              <w:rPr>
                <w:rFonts w:ascii="Comic Sans MS" w:eastAsia="Times New Roman" w:hAnsi="Comic Sans MS" w:cs="Times New Roman"/>
                <w:bCs/>
                <w:spacing w:val="-15"/>
                <w:sz w:val="18"/>
                <w:szCs w:val="21"/>
                <w:lang w:eastAsia="en-GB"/>
              </w:rPr>
              <w:t>Year 2</w:t>
            </w:r>
          </w:p>
        </w:tc>
        <w:tc>
          <w:tcPr>
            <w:tcW w:w="2835"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Living things and their habitats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Plants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Animals, Including Humans</w:t>
            </w:r>
          </w:p>
        </w:tc>
        <w:tc>
          <w:tcPr>
            <w:tcW w:w="2693"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Uses of everyday materials</w:t>
            </w:r>
          </w:p>
        </w:tc>
        <w:tc>
          <w:tcPr>
            <w:tcW w:w="278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p>
        </w:tc>
      </w:tr>
      <w:tr w:rsidR="0080632F" w:rsidTr="0080632F">
        <w:tc>
          <w:tcPr>
            <w:tcW w:w="70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18"/>
                <w:szCs w:val="21"/>
                <w:lang w:eastAsia="en-GB"/>
              </w:rPr>
            </w:pPr>
            <w:r w:rsidRPr="0080632F">
              <w:rPr>
                <w:rFonts w:ascii="Comic Sans MS" w:eastAsia="Times New Roman" w:hAnsi="Comic Sans MS" w:cs="Times New Roman"/>
                <w:bCs/>
                <w:spacing w:val="-15"/>
                <w:sz w:val="18"/>
                <w:szCs w:val="21"/>
                <w:lang w:eastAsia="en-GB"/>
              </w:rPr>
              <w:t>Year 3</w:t>
            </w:r>
          </w:p>
        </w:tc>
        <w:tc>
          <w:tcPr>
            <w:tcW w:w="2835"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Plants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Animals, including Humans</w:t>
            </w:r>
          </w:p>
        </w:tc>
        <w:tc>
          <w:tcPr>
            <w:tcW w:w="2693"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Rocks</w:t>
            </w:r>
          </w:p>
        </w:tc>
        <w:tc>
          <w:tcPr>
            <w:tcW w:w="278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Light</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Forces and magnets</w:t>
            </w:r>
          </w:p>
        </w:tc>
      </w:tr>
      <w:tr w:rsidR="0080632F" w:rsidTr="0080632F">
        <w:tc>
          <w:tcPr>
            <w:tcW w:w="70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18"/>
                <w:szCs w:val="21"/>
                <w:lang w:eastAsia="en-GB"/>
              </w:rPr>
            </w:pPr>
            <w:r w:rsidRPr="0080632F">
              <w:rPr>
                <w:rFonts w:ascii="Comic Sans MS" w:eastAsia="Times New Roman" w:hAnsi="Comic Sans MS" w:cs="Times New Roman"/>
                <w:bCs/>
                <w:spacing w:val="-15"/>
                <w:sz w:val="18"/>
                <w:szCs w:val="21"/>
                <w:lang w:eastAsia="en-GB"/>
              </w:rPr>
              <w:t>Year 4</w:t>
            </w:r>
          </w:p>
        </w:tc>
        <w:tc>
          <w:tcPr>
            <w:tcW w:w="2835"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Living things and their habitats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Animals, including humans</w:t>
            </w:r>
          </w:p>
        </w:tc>
        <w:tc>
          <w:tcPr>
            <w:tcW w:w="2693"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States of matter</w:t>
            </w:r>
          </w:p>
        </w:tc>
        <w:tc>
          <w:tcPr>
            <w:tcW w:w="278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Sound</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Electricity</w:t>
            </w:r>
          </w:p>
        </w:tc>
      </w:tr>
      <w:tr w:rsidR="0080632F" w:rsidTr="0080632F">
        <w:tc>
          <w:tcPr>
            <w:tcW w:w="70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18"/>
                <w:szCs w:val="21"/>
                <w:lang w:eastAsia="en-GB"/>
              </w:rPr>
            </w:pPr>
            <w:r w:rsidRPr="0080632F">
              <w:rPr>
                <w:rFonts w:ascii="Comic Sans MS" w:eastAsia="Times New Roman" w:hAnsi="Comic Sans MS" w:cs="Times New Roman"/>
                <w:bCs/>
                <w:spacing w:val="-15"/>
                <w:sz w:val="18"/>
                <w:szCs w:val="21"/>
                <w:lang w:eastAsia="en-GB"/>
              </w:rPr>
              <w:t>Year 5</w:t>
            </w:r>
          </w:p>
        </w:tc>
        <w:tc>
          <w:tcPr>
            <w:tcW w:w="2835"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Living things and their habitats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Animals, including humans</w:t>
            </w:r>
          </w:p>
        </w:tc>
        <w:tc>
          <w:tcPr>
            <w:tcW w:w="2693"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Properties and changes of materials</w:t>
            </w:r>
          </w:p>
        </w:tc>
        <w:tc>
          <w:tcPr>
            <w:tcW w:w="278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Earth and Space</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Forces</w:t>
            </w:r>
          </w:p>
        </w:tc>
      </w:tr>
      <w:tr w:rsidR="0080632F" w:rsidTr="0080632F">
        <w:tc>
          <w:tcPr>
            <w:tcW w:w="70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18"/>
                <w:szCs w:val="21"/>
                <w:lang w:eastAsia="en-GB"/>
              </w:rPr>
            </w:pPr>
            <w:r w:rsidRPr="0080632F">
              <w:rPr>
                <w:rFonts w:ascii="Comic Sans MS" w:eastAsia="Times New Roman" w:hAnsi="Comic Sans MS" w:cs="Times New Roman"/>
                <w:bCs/>
                <w:spacing w:val="-15"/>
                <w:sz w:val="18"/>
                <w:szCs w:val="21"/>
                <w:lang w:eastAsia="en-GB"/>
              </w:rPr>
              <w:t>Year 6</w:t>
            </w:r>
          </w:p>
        </w:tc>
        <w:tc>
          <w:tcPr>
            <w:tcW w:w="2835"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Living things and their habitats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Animals, including humans</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Evolution and inheritance</w:t>
            </w:r>
          </w:p>
        </w:tc>
        <w:tc>
          <w:tcPr>
            <w:tcW w:w="2693" w:type="dxa"/>
          </w:tcPr>
          <w:p w:rsidR="0080632F" w:rsidRPr="0080632F" w:rsidRDefault="002B0AB2" w:rsidP="002B35A1">
            <w:pPr>
              <w:spacing w:before="210" w:after="210" w:line="450" w:lineRule="atLeast"/>
              <w:outlineLvl w:val="1"/>
              <w:rPr>
                <w:rFonts w:ascii="Comic Sans MS" w:eastAsia="Times New Roman" w:hAnsi="Comic Sans MS" w:cs="Times New Roman"/>
                <w:bCs/>
                <w:spacing w:val="-15"/>
                <w:sz w:val="20"/>
                <w:szCs w:val="21"/>
                <w:lang w:eastAsia="en-GB"/>
              </w:rPr>
            </w:pPr>
            <w:r>
              <w:rPr>
                <w:rFonts w:ascii="Comic Sans MS" w:eastAsia="Times New Roman" w:hAnsi="Comic Sans MS" w:cs="Times New Roman"/>
                <w:bCs/>
                <w:spacing w:val="-15"/>
                <w:sz w:val="20"/>
                <w:szCs w:val="21"/>
                <w:lang w:eastAsia="en-GB"/>
              </w:rPr>
              <w:t xml:space="preserve">Additional Link units to </w:t>
            </w:r>
            <w:proofErr w:type="gramStart"/>
            <w:r>
              <w:rPr>
                <w:rFonts w:ascii="Comic Sans MS" w:eastAsia="Times New Roman" w:hAnsi="Comic Sans MS" w:cs="Times New Roman"/>
                <w:bCs/>
                <w:spacing w:val="-15"/>
                <w:sz w:val="20"/>
                <w:szCs w:val="21"/>
                <w:lang w:eastAsia="en-GB"/>
              </w:rPr>
              <w:t>be completed</w:t>
            </w:r>
            <w:proofErr w:type="gramEnd"/>
            <w:r>
              <w:rPr>
                <w:rFonts w:ascii="Comic Sans MS" w:eastAsia="Times New Roman" w:hAnsi="Comic Sans MS" w:cs="Times New Roman"/>
                <w:bCs/>
                <w:spacing w:val="-15"/>
                <w:sz w:val="20"/>
                <w:szCs w:val="21"/>
                <w:lang w:eastAsia="en-GB"/>
              </w:rPr>
              <w:t xml:space="preserve"> in conjunction with UHHS to prepare pupils for secondary transition.</w:t>
            </w:r>
          </w:p>
        </w:tc>
        <w:tc>
          <w:tcPr>
            <w:tcW w:w="2784" w:type="dxa"/>
          </w:tcPr>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Light</w:t>
            </w:r>
          </w:p>
          <w:p w:rsidR="0080632F" w:rsidRPr="0080632F" w:rsidRDefault="0080632F" w:rsidP="002B35A1">
            <w:pPr>
              <w:spacing w:before="210" w:after="210" w:line="450" w:lineRule="atLeast"/>
              <w:outlineLvl w:val="1"/>
              <w:rPr>
                <w:rFonts w:ascii="Comic Sans MS" w:eastAsia="Times New Roman" w:hAnsi="Comic Sans MS" w:cs="Times New Roman"/>
                <w:bCs/>
                <w:spacing w:val="-15"/>
                <w:sz w:val="20"/>
                <w:szCs w:val="21"/>
                <w:lang w:eastAsia="en-GB"/>
              </w:rPr>
            </w:pPr>
            <w:r w:rsidRPr="0080632F">
              <w:rPr>
                <w:rFonts w:ascii="Comic Sans MS" w:eastAsia="Times New Roman" w:hAnsi="Comic Sans MS" w:cs="Times New Roman"/>
                <w:bCs/>
                <w:spacing w:val="-15"/>
                <w:sz w:val="20"/>
                <w:szCs w:val="21"/>
                <w:lang w:eastAsia="en-GB"/>
              </w:rPr>
              <w:t>Electricity</w:t>
            </w:r>
          </w:p>
        </w:tc>
      </w:tr>
    </w:tbl>
    <w:p w:rsidR="00F9658F" w:rsidRPr="0080632F" w:rsidRDefault="00F9658F" w:rsidP="00F9658F">
      <w:pPr>
        <w:shd w:val="clear" w:color="auto" w:fill="FFFFFF"/>
        <w:spacing w:before="210" w:after="210" w:line="450" w:lineRule="atLeast"/>
        <w:outlineLvl w:val="1"/>
        <w:rPr>
          <w:rFonts w:ascii="Comic Sans MS" w:eastAsia="Times New Roman" w:hAnsi="Comic Sans MS" w:cs="Times New Roman"/>
          <w:b/>
          <w:bCs/>
          <w:color w:val="0E7EBA"/>
          <w:spacing w:val="-15"/>
          <w:sz w:val="32"/>
          <w:szCs w:val="36"/>
          <w:lang w:eastAsia="en-GB"/>
        </w:rPr>
      </w:pPr>
      <w:r w:rsidRPr="0080632F">
        <w:rPr>
          <w:rFonts w:ascii="Comic Sans MS" w:eastAsia="Times New Roman" w:hAnsi="Comic Sans MS" w:cs="Times New Roman"/>
          <w:b/>
          <w:bCs/>
          <w:color w:val="0E7EBA"/>
          <w:spacing w:val="-15"/>
          <w:sz w:val="32"/>
          <w:szCs w:val="36"/>
          <w:lang w:eastAsia="en-GB"/>
        </w:rPr>
        <w:lastRenderedPageBreak/>
        <w:t>The Curriculum:</w:t>
      </w:r>
      <w:r>
        <w:rPr>
          <w:rFonts w:ascii="Comic Sans MS" w:eastAsia="Times New Roman" w:hAnsi="Comic Sans MS" w:cs="Times New Roman"/>
          <w:b/>
          <w:bCs/>
          <w:color w:val="0E7EBA"/>
          <w:spacing w:val="-15"/>
          <w:sz w:val="32"/>
          <w:szCs w:val="36"/>
          <w:lang w:eastAsia="en-GB"/>
        </w:rPr>
        <w:t xml:space="preserve"> Working </w:t>
      </w:r>
      <w:proofErr w:type="gramStart"/>
      <w:r>
        <w:rPr>
          <w:rFonts w:ascii="Comic Sans MS" w:eastAsia="Times New Roman" w:hAnsi="Comic Sans MS" w:cs="Times New Roman"/>
          <w:b/>
          <w:bCs/>
          <w:color w:val="0E7EBA"/>
          <w:spacing w:val="-15"/>
          <w:sz w:val="32"/>
          <w:szCs w:val="36"/>
          <w:lang w:eastAsia="en-GB"/>
        </w:rPr>
        <w:t>Scientifically</w:t>
      </w:r>
      <w:proofErr w:type="gramEnd"/>
      <w:r>
        <w:rPr>
          <w:rFonts w:ascii="Comic Sans MS" w:eastAsia="Times New Roman" w:hAnsi="Comic Sans MS" w:cs="Times New Roman"/>
          <w:b/>
          <w:bCs/>
          <w:color w:val="0E7EBA"/>
          <w:spacing w:val="-15"/>
          <w:sz w:val="32"/>
          <w:szCs w:val="36"/>
          <w:lang w:eastAsia="en-GB"/>
        </w:rPr>
        <w:t xml:space="preserve"> progression</w:t>
      </w:r>
    </w:p>
    <w:tbl>
      <w:tblPr>
        <w:tblW w:w="97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1"/>
      </w:tblGrid>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rPr>
                <w:rFonts w:ascii="Calibri" w:hAnsi="Calibri"/>
                <w:b/>
                <w:bCs/>
                <w:sz w:val="20"/>
                <w:szCs w:val="20"/>
              </w:rPr>
            </w:pPr>
            <w:r w:rsidRPr="002863DA">
              <w:rPr>
                <w:rFonts w:ascii="Calibri" w:eastAsia="+mn-ea" w:hAnsi="Calibri"/>
                <w:b/>
                <w:bCs/>
                <w:sz w:val="20"/>
                <w:szCs w:val="20"/>
              </w:rPr>
              <w:t xml:space="preserve">Working scientifically </w:t>
            </w:r>
            <w:r>
              <w:rPr>
                <w:rFonts w:ascii="Calibri" w:eastAsia="+mn-ea" w:hAnsi="Calibri"/>
                <w:b/>
                <w:bCs/>
                <w:sz w:val="20"/>
                <w:szCs w:val="20"/>
              </w:rPr>
              <w:t>Year 1</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rPr>
                <w:rFonts w:ascii="Calibri" w:hAnsi="Calibri"/>
                <w:sz w:val="20"/>
                <w:szCs w:val="20"/>
              </w:rPr>
            </w:pPr>
            <w:r w:rsidRPr="002863DA">
              <w:rPr>
                <w:rFonts w:ascii="Calibri" w:eastAsia="+mn-ea" w:hAnsi="Calibri"/>
                <w:sz w:val="20"/>
                <w:szCs w:val="20"/>
              </w:rPr>
              <w:t>I can ask simple scientific questions.</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rPr>
                <w:rFonts w:ascii="Calibri" w:hAnsi="Calibri"/>
                <w:sz w:val="20"/>
                <w:szCs w:val="20"/>
              </w:rPr>
            </w:pPr>
            <w:r w:rsidRPr="002863DA">
              <w:rPr>
                <w:rFonts w:ascii="Calibri" w:eastAsia="+mn-ea" w:hAnsi="Calibri"/>
                <w:sz w:val="20"/>
                <w:szCs w:val="20"/>
              </w:rPr>
              <w:t>I can use simple equipment to make observations.</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rPr>
                <w:rFonts w:ascii="Calibri" w:hAnsi="Calibri"/>
                <w:sz w:val="20"/>
                <w:szCs w:val="20"/>
              </w:rPr>
            </w:pPr>
            <w:r w:rsidRPr="002863DA">
              <w:rPr>
                <w:rFonts w:ascii="Calibri" w:eastAsia="+mn-ea" w:hAnsi="Calibri"/>
                <w:sz w:val="20"/>
                <w:szCs w:val="20"/>
              </w:rPr>
              <w:t>I can carry out simple tests with support.</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rPr>
                <w:rFonts w:ascii="Calibri" w:hAnsi="Calibri"/>
                <w:sz w:val="20"/>
                <w:szCs w:val="20"/>
              </w:rPr>
            </w:pPr>
            <w:r w:rsidRPr="002863DA">
              <w:rPr>
                <w:rFonts w:ascii="Calibri" w:eastAsia="+mn-ea" w:hAnsi="Calibri"/>
                <w:sz w:val="20"/>
                <w:szCs w:val="20"/>
              </w:rPr>
              <w:t>I can identify and classify things.</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rPr>
                <w:rFonts w:ascii="Calibri" w:hAnsi="Calibri"/>
                <w:sz w:val="20"/>
                <w:szCs w:val="20"/>
              </w:rPr>
            </w:pPr>
            <w:r w:rsidRPr="002863DA">
              <w:rPr>
                <w:rFonts w:ascii="Calibri" w:eastAsia="+mn-ea" w:hAnsi="Calibri"/>
                <w:sz w:val="20"/>
                <w:szCs w:val="20"/>
              </w:rPr>
              <w:t>I can suggest what I have found out.</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contextualSpacing/>
              <w:rPr>
                <w:rFonts w:ascii="Calibri" w:hAnsi="Calibri" w:cs="Arial"/>
                <w:color w:val="FF0000"/>
                <w:sz w:val="20"/>
                <w:szCs w:val="20"/>
              </w:rPr>
            </w:pPr>
            <w:r w:rsidRPr="002863DA">
              <w:rPr>
                <w:rFonts w:ascii="Calibri" w:hAnsi="Calibri" w:cs="Lucida Sans Unicode"/>
                <w:bCs/>
                <w:color w:val="FF0000"/>
                <w:kern w:val="24"/>
                <w:sz w:val="20"/>
                <w:szCs w:val="20"/>
              </w:rPr>
              <w:t>I can find out by watching, listening, tasting, smelling and touching</w:t>
            </w:r>
            <w:r w:rsidRPr="002863DA">
              <w:rPr>
                <w:rFonts w:ascii="Calibri" w:hAnsi="Calibri" w:cs="Arial"/>
                <w:bCs/>
                <w:color w:val="FF0000"/>
                <w:kern w:val="24"/>
                <w:sz w:val="20"/>
                <w:szCs w:val="20"/>
              </w:rPr>
              <w:t>.</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contextualSpacing/>
              <w:rPr>
                <w:rFonts w:ascii="Calibri" w:hAnsi="Calibri" w:cs="Arial"/>
                <w:color w:val="FF0000"/>
                <w:sz w:val="20"/>
                <w:szCs w:val="20"/>
              </w:rPr>
            </w:pPr>
            <w:r w:rsidRPr="002863DA">
              <w:rPr>
                <w:rFonts w:ascii="Calibri" w:hAnsi="Calibri" w:cs="Lucida Sans Unicode"/>
                <w:bCs/>
                <w:color w:val="FF0000"/>
                <w:kern w:val="24"/>
                <w:sz w:val="20"/>
                <w:szCs w:val="20"/>
              </w:rPr>
              <w:t>I can talk about similarities and differences</w:t>
            </w:r>
            <w:r w:rsidRPr="002863DA">
              <w:rPr>
                <w:rFonts w:ascii="Calibri" w:hAnsi="Calibri" w:cs="Arial"/>
                <w:bCs/>
                <w:color w:val="FF0000"/>
                <w:kern w:val="24"/>
                <w:sz w:val="20"/>
                <w:szCs w:val="20"/>
              </w:rPr>
              <w:t>.</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contextualSpacing/>
              <w:rPr>
                <w:rFonts w:ascii="Calibri" w:hAnsi="Calibri" w:cs="Arial"/>
                <w:color w:val="FF0000"/>
                <w:sz w:val="20"/>
                <w:szCs w:val="20"/>
              </w:rPr>
            </w:pPr>
            <w:r w:rsidRPr="002863DA">
              <w:rPr>
                <w:rFonts w:ascii="Calibri" w:hAnsi="Calibri" w:cs="Lucida Sans Unicode"/>
                <w:bCs/>
                <w:color w:val="FF0000"/>
                <w:kern w:val="24"/>
                <w:sz w:val="20"/>
                <w:szCs w:val="20"/>
              </w:rPr>
              <w:t>I can explain what I have found out using scientific vocabulary</w:t>
            </w:r>
            <w:r w:rsidRPr="002863DA">
              <w:rPr>
                <w:rFonts w:ascii="Calibri" w:hAnsi="Calibri" w:cs="Arial"/>
                <w:bCs/>
                <w:color w:val="FF0000"/>
                <w:kern w:val="24"/>
                <w:sz w:val="20"/>
                <w:szCs w:val="20"/>
              </w:rPr>
              <w:t>.</w:t>
            </w:r>
          </w:p>
        </w:tc>
      </w:tr>
      <w:tr w:rsidR="00F9658F" w:rsidRPr="002863DA"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2863DA" w:rsidRDefault="00F9658F" w:rsidP="00D012F7">
            <w:pPr>
              <w:contextualSpacing/>
              <w:rPr>
                <w:rFonts w:ascii="Calibri" w:hAnsi="Calibri" w:cs="Arial"/>
                <w:color w:val="FF0000"/>
                <w:sz w:val="20"/>
                <w:szCs w:val="20"/>
              </w:rPr>
            </w:pPr>
            <w:r w:rsidRPr="002863DA">
              <w:rPr>
                <w:rFonts w:ascii="Calibri" w:hAnsi="Calibri" w:cs="Lucida Sans Unicode"/>
                <w:bCs/>
                <w:color w:val="FF0000"/>
                <w:kern w:val="24"/>
                <w:sz w:val="20"/>
                <w:szCs w:val="20"/>
              </w:rPr>
              <w:t>I can make accurate measurements</w:t>
            </w:r>
            <w:r w:rsidRPr="002863DA">
              <w:rPr>
                <w:rFonts w:ascii="Calibri" w:hAnsi="Calibri" w:cs="Arial"/>
                <w:bCs/>
                <w:color w:val="FF0000"/>
                <w:kern w:val="24"/>
                <w:sz w:val="20"/>
                <w:szCs w:val="20"/>
              </w:rPr>
              <w:t>.</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b/>
                <w:bCs/>
                <w:sz w:val="20"/>
                <w:szCs w:val="20"/>
              </w:rPr>
            </w:pPr>
            <w:r w:rsidRPr="00341050">
              <w:rPr>
                <w:rFonts w:ascii="Calibri" w:eastAsia="+mn-ea" w:hAnsi="Calibri"/>
                <w:b/>
                <w:bCs/>
                <w:sz w:val="20"/>
                <w:szCs w:val="20"/>
              </w:rPr>
              <w:t xml:space="preserve">Working scientifically </w:t>
            </w:r>
            <w:r>
              <w:rPr>
                <w:rFonts w:ascii="Calibri" w:eastAsia="+mn-ea" w:hAnsi="Calibri"/>
                <w:b/>
                <w:bCs/>
                <w:sz w:val="20"/>
                <w:szCs w:val="20"/>
              </w:rPr>
              <w:t>Year 2</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sz w:val="20"/>
                <w:szCs w:val="20"/>
              </w:rPr>
            </w:pPr>
            <w:r w:rsidRPr="00341050">
              <w:rPr>
                <w:rFonts w:ascii="Calibri" w:eastAsia="+mn-ea" w:hAnsi="Calibri"/>
                <w:sz w:val="20"/>
                <w:szCs w:val="20"/>
              </w:rPr>
              <w:t>I can ask simple scientific questions.</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sz w:val="20"/>
                <w:szCs w:val="20"/>
              </w:rPr>
            </w:pPr>
            <w:r w:rsidRPr="00341050">
              <w:rPr>
                <w:rFonts w:ascii="Calibri" w:eastAsia="+mn-ea" w:hAnsi="Calibri"/>
                <w:sz w:val="20"/>
                <w:szCs w:val="20"/>
              </w:rPr>
              <w:t>I can use simple equipment to make observations.</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sz w:val="20"/>
                <w:szCs w:val="20"/>
              </w:rPr>
            </w:pPr>
            <w:r w:rsidRPr="00341050">
              <w:rPr>
                <w:rFonts w:ascii="Calibri" w:eastAsia="+mn-ea" w:hAnsi="Calibri"/>
                <w:sz w:val="20"/>
                <w:szCs w:val="20"/>
              </w:rPr>
              <w:t>I can carry out simple tests.</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sz w:val="20"/>
                <w:szCs w:val="20"/>
              </w:rPr>
            </w:pPr>
            <w:r w:rsidRPr="00341050">
              <w:rPr>
                <w:rFonts w:ascii="Calibri" w:eastAsia="+mn-ea" w:hAnsi="Calibri"/>
                <w:sz w:val="20"/>
                <w:szCs w:val="20"/>
              </w:rPr>
              <w:t>I can identify and classify things.</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sz w:val="20"/>
                <w:szCs w:val="20"/>
              </w:rPr>
            </w:pPr>
            <w:r w:rsidRPr="00341050">
              <w:rPr>
                <w:rFonts w:ascii="Calibri" w:eastAsia="+mn-ea" w:hAnsi="Calibri"/>
                <w:sz w:val="20"/>
                <w:szCs w:val="20"/>
              </w:rPr>
              <w:t>I can suggest what I have found out.</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hAnsi="Calibri"/>
                <w:sz w:val="20"/>
                <w:szCs w:val="20"/>
              </w:rPr>
            </w:pPr>
            <w:r w:rsidRPr="00341050">
              <w:rPr>
                <w:rFonts w:ascii="Calibri" w:eastAsia="+mn-ea" w:hAnsi="Calibri"/>
                <w:sz w:val="20"/>
                <w:szCs w:val="20"/>
              </w:rPr>
              <w:t>I can use simple data to answer questions</w:t>
            </w:r>
            <w:r w:rsidRPr="00341050">
              <w:rPr>
                <w:rFonts w:ascii="Calibri" w:eastAsia="+mn-ea" w:hAnsi="Calibri"/>
                <w:b/>
                <w:bCs/>
                <w:sz w:val="20"/>
                <w:szCs w:val="20"/>
              </w:rPr>
              <w:t xml:space="preserve"> </w:t>
            </w:r>
          </w:p>
        </w:tc>
      </w:tr>
      <w:tr w:rsidR="00F9658F" w:rsidRPr="00341050"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341050" w:rsidRDefault="00F9658F" w:rsidP="00D012F7">
            <w:pPr>
              <w:rPr>
                <w:rFonts w:ascii="Calibri" w:eastAsia="+mn-ea" w:hAnsi="Calibri"/>
                <w:sz w:val="20"/>
                <w:szCs w:val="20"/>
              </w:rPr>
            </w:pPr>
            <w:r>
              <w:rPr>
                <w:rFonts w:ascii="Calibri" w:eastAsia="+mn-ea" w:hAnsi="Calibri"/>
                <w:sz w:val="20"/>
                <w:szCs w:val="20"/>
              </w:rPr>
              <w:t>I can make predictions</w:t>
            </w:r>
          </w:p>
        </w:tc>
      </w:tr>
      <w:tr w:rsidR="00F9658F" w:rsidRPr="00D4586C"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D4586C" w:rsidRDefault="00F9658F" w:rsidP="00D012F7">
            <w:pPr>
              <w:contextualSpacing/>
              <w:rPr>
                <w:rFonts w:ascii="Calibri" w:hAnsi="Calibri" w:cs="Arial"/>
                <w:color w:val="FF0000"/>
                <w:sz w:val="20"/>
                <w:szCs w:val="20"/>
              </w:rPr>
            </w:pPr>
            <w:r w:rsidRPr="00D4586C">
              <w:rPr>
                <w:rFonts w:ascii="Calibri" w:hAnsi="Calibri" w:cs="Lucida Sans Unicode"/>
                <w:bCs/>
                <w:color w:val="FF0000"/>
                <w:kern w:val="24"/>
                <w:sz w:val="20"/>
                <w:szCs w:val="20"/>
              </w:rPr>
              <w:t>I can say whether things happened as I expected and if not why not</w:t>
            </w:r>
            <w:r w:rsidRPr="00D4586C">
              <w:rPr>
                <w:rFonts w:ascii="Calibri" w:hAnsi="Calibri" w:cs="Arial"/>
                <w:bCs/>
                <w:color w:val="FF0000"/>
                <w:kern w:val="24"/>
                <w:sz w:val="20"/>
                <w:szCs w:val="20"/>
              </w:rPr>
              <w:t>.</w:t>
            </w:r>
          </w:p>
        </w:tc>
      </w:tr>
      <w:tr w:rsidR="00F9658F" w:rsidRPr="00D4586C"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D4586C" w:rsidRDefault="00F9658F" w:rsidP="00D012F7">
            <w:pPr>
              <w:contextualSpacing/>
              <w:rPr>
                <w:rFonts w:ascii="Calibri" w:hAnsi="Calibri" w:cs="Arial"/>
                <w:color w:val="FF0000"/>
                <w:sz w:val="20"/>
                <w:szCs w:val="20"/>
              </w:rPr>
            </w:pPr>
            <w:r w:rsidRPr="00D4586C">
              <w:rPr>
                <w:rFonts w:ascii="Calibri" w:hAnsi="Calibri" w:cs="Arial"/>
                <w:bCs/>
                <w:color w:val="FF0000"/>
                <w:kern w:val="24"/>
                <w:sz w:val="20"/>
                <w:szCs w:val="20"/>
              </w:rPr>
              <w:t>I can suggest more than one way of grouping animals and plants and explain my reasons.</w:t>
            </w:r>
          </w:p>
        </w:tc>
      </w:tr>
      <w:tr w:rsidR="00F9658F" w:rsidRPr="00D4586C" w:rsidTr="00F9658F">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Pr="00D4586C" w:rsidRDefault="00F9658F" w:rsidP="00D012F7">
            <w:pPr>
              <w:contextualSpacing/>
              <w:rPr>
                <w:rFonts w:ascii="Calibri" w:hAnsi="Calibri" w:cs="Arial"/>
                <w:color w:val="FF0000"/>
                <w:sz w:val="20"/>
                <w:szCs w:val="20"/>
              </w:rPr>
            </w:pPr>
            <w:r w:rsidRPr="00D4586C">
              <w:rPr>
                <w:rFonts w:ascii="Calibri" w:hAnsi="Calibri" w:cs="Lucida Sans Unicode"/>
                <w:bCs/>
                <w:color w:val="FF0000"/>
                <w:kern w:val="24"/>
                <w:sz w:val="20"/>
                <w:szCs w:val="20"/>
              </w:rPr>
              <w:t>I can use information from books and online sources to find things out</w:t>
            </w:r>
            <w:r w:rsidRPr="00D4586C">
              <w:rPr>
                <w:rFonts w:ascii="Calibri" w:hAnsi="Calibri" w:cs="Arial"/>
                <w:bCs/>
                <w:color w:val="FF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b/>
                <w:bCs/>
                <w:sz w:val="20"/>
                <w:szCs w:val="20"/>
              </w:rPr>
            </w:pPr>
            <w:r>
              <w:rPr>
                <w:rFonts w:ascii="Calibri" w:eastAsia="+mn-ea" w:hAnsi="Calibri"/>
                <w:b/>
                <w:bCs/>
                <w:sz w:val="20"/>
                <w:szCs w:val="20"/>
              </w:rPr>
              <w:t>Working scientifically Year 3</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ask relevant scientific questions.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use observations and knowledge to answer scientific questions.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set up a simple enquiry to explore a scientific question.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set up a test to compare two things.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set up a fair test and explain why it is fair.</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make careful and accurate observations, including the use of standard units.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equipment, including thermometers and data loggers to make measurements.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gather, record, classify and present data in different ways to answer scientific questions.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diagrams, keys, bar charts and tables; using scientific language.</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findings to report in different ways, including oral and written explanations, presentation.</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lastRenderedPageBreak/>
              <w:t>I can make a prediction with a reason.</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olor w:val="FF0000"/>
                <w:sz w:val="20"/>
                <w:szCs w:val="20"/>
              </w:rPr>
            </w:pPr>
            <w:r>
              <w:rPr>
                <w:rFonts w:ascii="Calibri" w:eastAsia="+mn-ea" w:hAnsi="Calibri"/>
                <w:color w:val="FF0000"/>
                <w:sz w:val="20"/>
                <w:szCs w:val="20"/>
              </w:rPr>
              <w:t>I can identify differences, similarities and changes related to an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cs="Arial"/>
                <w:color w:val="FF0000"/>
                <w:sz w:val="20"/>
                <w:szCs w:val="20"/>
              </w:rPr>
            </w:pPr>
            <w:r>
              <w:rPr>
                <w:rFonts w:cs="Arial"/>
                <w:bCs/>
                <w:color w:val="FF0000"/>
                <w:kern w:val="24"/>
                <w:sz w:val="20"/>
                <w:szCs w:val="20"/>
                <w:lang w:val="en-US"/>
              </w:rPr>
              <w:t>I can record and present what I have found using scientific language, drawings, labelled diagrams, bar charts and tables</w:t>
            </w:r>
            <w:r>
              <w:rPr>
                <w:rFonts w:cs="Arial"/>
                <w:bCs/>
                <w:color w:val="FF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cs="Arial"/>
                <w:color w:val="FF0000"/>
                <w:sz w:val="20"/>
                <w:szCs w:val="20"/>
              </w:rPr>
            </w:pPr>
            <w:r>
              <w:rPr>
                <w:rFonts w:cs="Arial"/>
                <w:bCs/>
                <w:color w:val="FF0000"/>
                <w:kern w:val="24"/>
                <w:sz w:val="20"/>
                <w:szCs w:val="20"/>
                <w:lang w:val="en-US"/>
              </w:rPr>
              <w:t>I can use my findings to draw a simple conclusion</w:t>
            </w:r>
            <w:r>
              <w:rPr>
                <w:rFonts w:cs="Arial"/>
                <w:bCs/>
                <w:color w:val="FF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b/>
                <w:bCs/>
                <w:sz w:val="20"/>
                <w:szCs w:val="20"/>
              </w:rPr>
            </w:pPr>
            <w:r>
              <w:rPr>
                <w:rFonts w:ascii="Calibri" w:eastAsia="+mn-ea" w:hAnsi="Calibri"/>
                <w:b/>
                <w:bCs/>
                <w:sz w:val="20"/>
                <w:szCs w:val="20"/>
              </w:rPr>
              <w:t>Working scientifically Year 4</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ask relevant scientific questions.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use observations and knowledge to answer scientific questions.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set up a simple enquiry to explore a scientific question.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set up a test to compare two things.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set up a fair test and explain why it is fair.</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make careful and accurate observations, including the use of standard units.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equipment, including thermometers and data loggers to make measurements.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gather, record, classify and present data in different ways to answer scientific questions.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diagrams, keys, bar charts and tables; using scientific language.</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findings to report in different ways, including oral and written explanations, presentation.</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draw conclusions and suggest improvements.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make a prediction with a reason.</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identify differences, similarities and changes related to an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Arial"/>
                <w:bCs/>
                <w:color w:val="FF0000"/>
                <w:kern w:val="24"/>
                <w:sz w:val="20"/>
                <w:szCs w:val="20"/>
              </w:rPr>
              <w:t>I can plan and carry out a scientific enquiry by controlling variables fairly and accurately.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Arial"/>
                <w:bCs/>
                <w:color w:val="FF0000"/>
                <w:kern w:val="24"/>
                <w:sz w:val="20"/>
                <w:szCs w:val="20"/>
              </w:rPr>
              <w:t xml:space="preserve">I can record </w:t>
            </w:r>
            <w:proofErr w:type="gramStart"/>
            <w:r>
              <w:rPr>
                <w:rFonts w:ascii="Calibri" w:hAnsi="Calibri" w:cs="Arial"/>
                <w:bCs/>
                <w:color w:val="FF0000"/>
                <w:kern w:val="24"/>
                <w:sz w:val="20"/>
                <w:szCs w:val="20"/>
              </w:rPr>
              <w:t>more complex data</w:t>
            </w:r>
            <w:proofErr w:type="gramEnd"/>
            <w:r>
              <w:rPr>
                <w:rFonts w:ascii="Calibri" w:hAnsi="Calibri" w:cs="Arial"/>
                <w:bCs/>
                <w:color w:val="FF0000"/>
                <w:kern w:val="24"/>
                <w:sz w:val="20"/>
                <w:szCs w:val="20"/>
              </w:rPr>
              <w:t xml:space="preserve"> and results using scientific diagrams, classification keys, tables, bar charts, line graphs and models.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Arial"/>
                <w:bCs/>
                <w:color w:val="FF0000"/>
                <w:kern w:val="24"/>
                <w:sz w:val="20"/>
                <w:szCs w:val="20"/>
              </w:rPr>
              <w:t>I can report findings from scientific enquiries through written explanations and conclusions.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b/>
                <w:bCs/>
                <w:sz w:val="19"/>
                <w:szCs w:val="19"/>
              </w:rPr>
            </w:pPr>
            <w:r>
              <w:rPr>
                <w:rFonts w:ascii="Calibri" w:eastAsia="+mn-ea" w:hAnsi="Calibri"/>
                <w:b/>
                <w:bCs/>
                <w:sz w:val="19"/>
                <w:szCs w:val="19"/>
              </w:rPr>
              <w:t>Working scientifically Year 5</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plan different types of scientific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eastAsia="+mn-ea" w:hAnsi="Calibri"/>
                <w:sz w:val="20"/>
                <w:szCs w:val="20"/>
              </w:rPr>
            </w:pPr>
            <w:r>
              <w:rPr>
                <w:rFonts w:ascii="Calibri" w:eastAsia="+mn-ea" w:hAnsi="Calibri"/>
                <w:sz w:val="20"/>
                <w:szCs w:val="20"/>
              </w:rPr>
              <w:t>I can make predictions using information.</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eastAsia="Times New Roman" w:hAnsi="Calibri"/>
                <w:sz w:val="20"/>
                <w:szCs w:val="20"/>
              </w:rPr>
            </w:pPr>
            <w:r>
              <w:rPr>
                <w:rFonts w:ascii="Calibri" w:eastAsia="+mn-ea" w:hAnsi="Calibri"/>
                <w:sz w:val="20"/>
                <w:szCs w:val="20"/>
              </w:rPr>
              <w:t xml:space="preserve">I </w:t>
            </w:r>
            <w:r>
              <w:rPr>
                <w:rFonts w:ascii="Calibri" w:eastAsia="+mn-ea" w:hAnsi="Calibri"/>
                <w:color w:val="000000"/>
                <w:sz w:val="20"/>
                <w:szCs w:val="20"/>
              </w:rPr>
              <w:t>can</w:t>
            </w:r>
            <w:r>
              <w:rPr>
                <w:rFonts w:ascii="Calibri" w:hAnsi="Calibri" w:cs="Lucida Sans Unicode"/>
                <w:bCs/>
                <w:color w:val="000000"/>
                <w:kern w:val="24"/>
                <w:sz w:val="20"/>
                <w:szCs w:val="20"/>
              </w:rPr>
              <w:t xml:space="preserve"> vary one factor whilst keeping the others the same in an experiment</w:t>
            </w:r>
            <w:r>
              <w:rPr>
                <w:rFonts w:ascii="Calibri" w:hAnsi="Calibri" w:cs="Arial"/>
                <w:bCs/>
                <w:color w:val="00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measure accurately and precisely using a range of equipment.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record data and results using scientific diagrams and labels, classification keys, tables, scatter graphs, bar and line graphs.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report findings from enquiries in a range of ways.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explain a conclusion from an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eastAsia="+mn-ea" w:hAnsi="Calibri"/>
                <w:sz w:val="20"/>
                <w:szCs w:val="20"/>
              </w:rPr>
            </w:pPr>
            <w:r>
              <w:rPr>
                <w:rFonts w:ascii="Calibri" w:eastAsia="+mn-ea" w:hAnsi="Calibri"/>
                <w:sz w:val="20"/>
                <w:szCs w:val="20"/>
              </w:rPr>
              <w:t xml:space="preserve">I can read, spell and pronounce scientific vocabulary accurately.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eastAsia="Times New Roman" w:hAnsi="Calibri" w:cs="Arial"/>
                <w:color w:val="FF0000"/>
                <w:sz w:val="20"/>
                <w:szCs w:val="20"/>
              </w:rPr>
            </w:pPr>
            <w:r>
              <w:rPr>
                <w:rFonts w:ascii="Calibri" w:hAnsi="Calibri" w:cs="Lucida Sans Unicode"/>
                <w:bCs/>
                <w:color w:val="FF0000"/>
                <w:kern w:val="24"/>
                <w:sz w:val="20"/>
                <w:szCs w:val="20"/>
              </w:rPr>
              <w:lastRenderedPageBreak/>
              <w:t>I can explore different ways to test an idea, choose the best way and give reasons</w:t>
            </w:r>
            <w:r>
              <w:rPr>
                <w:rFonts w:ascii="Calibri" w:hAnsi="Calibri" w:cs="Arial"/>
                <w:bCs/>
                <w:color w:val="FF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Lucida Sans Unicode"/>
                <w:bCs/>
                <w:color w:val="FF0000"/>
                <w:kern w:val="24"/>
                <w:sz w:val="20"/>
                <w:szCs w:val="20"/>
              </w:rPr>
            </w:pPr>
            <w:r>
              <w:rPr>
                <w:rFonts w:ascii="Calibri" w:eastAsia="+mn-ea" w:hAnsi="Calibri"/>
                <w:color w:val="FF0000"/>
                <w:sz w:val="20"/>
                <w:szCs w:val="20"/>
              </w:rPr>
              <w:t>I can use the outcome of test results to make predictions and set up a further comparative fair test.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eastAsia="+mn-ea" w:hAnsi="Calibri"/>
                <w:color w:val="FF0000"/>
                <w:sz w:val="20"/>
                <w:szCs w:val="20"/>
              </w:rPr>
              <w:t>I can explain causal relationships in an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eastAsia="+mn-ea" w:hAnsi="Calibri"/>
                <w:color w:val="FF0000"/>
                <w:sz w:val="20"/>
                <w:szCs w:val="20"/>
              </w:rPr>
              <w:t>I can relate the outcome from an enquiry to scientific knowledge in order to state whether evidence supports or refutes an argument or theory.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proofErr w:type="gramStart"/>
            <w:r>
              <w:rPr>
                <w:rFonts w:ascii="Calibri" w:hAnsi="Calibri" w:cs="Lucida Sans Unicode"/>
                <w:bCs/>
                <w:color w:val="FF0000"/>
                <w:kern w:val="24"/>
                <w:sz w:val="20"/>
                <w:szCs w:val="20"/>
              </w:rPr>
              <w:t>I can explain (in simple terms) a scientific idea and what evidence supports it</w:t>
            </w:r>
            <w:r>
              <w:rPr>
                <w:rFonts w:ascii="Calibri" w:hAnsi="Calibri" w:cs="Arial"/>
                <w:bCs/>
                <w:color w:val="FF0000"/>
                <w:kern w:val="24"/>
                <w:sz w:val="20"/>
                <w:szCs w:val="20"/>
              </w:rPr>
              <w:t>.</w:t>
            </w:r>
            <w:proofErr w:type="gramEnd"/>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tcPr>
          <w:p w:rsidR="00F9658F" w:rsidRDefault="00F9658F">
            <w:pPr>
              <w:rPr>
                <w:rFonts w:ascii="Calibri" w:eastAsia="+mn-ea" w:hAnsi="Calibri"/>
                <w:sz w:val="20"/>
                <w:szCs w:val="20"/>
              </w:rPr>
            </w:pPr>
            <w:r>
              <w:rPr>
                <w:rFonts w:ascii="Calibri" w:eastAsia="+mn-ea" w:hAnsi="Calibri"/>
                <w:b/>
                <w:bCs/>
                <w:sz w:val="19"/>
                <w:szCs w:val="19"/>
              </w:rPr>
              <w:t>Working scientifically Year 6</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plan different types of scientific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control variables in an enquiry, identifying dependent and independent variables.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measure accurately and precisely using a range of equipment.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record data and results using scientific diagrams and labels, classification keys, tables, scatter graphs, bar and line graphs.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use the outcome of test results to make predictions and set up a further comparative fair test.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report findings from enquiries in a range of ways.</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explain a conclusion from an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I can explain causal relationships in an enquiry.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relate the outcome from an enquiry to scientific knowledge in order to state whether evidence supports or refutes an argument or theory.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sz w:val="20"/>
                <w:szCs w:val="20"/>
              </w:rPr>
            </w:pPr>
            <w:r>
              <w:rPr>
                <w:rFonts w:ascii="Calibri" w:eastAsia="+mn-ea" w:hAnsi="Calibri"/>
                <w:sz w:val="20"/>
                <w:szCs w:val="20"/>
              </w:rPr>
              <w:t xml:space="preserve">I can read, spell and pronounce scientific vocabulary accurately. </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Lucida Sans Unicode"/>
                <w:bCs/>
                <w:color w:val="FF0000"/>
                <w:kern w:val="24"/>
                <w:sz w:val="20"/>
                <w:szCs w:val="20"/>
              </w:rPr>
              <w:t>I can use information from different sources to answer a question and plan a scientific enquiry</w:t>
            </w:r>
            <w:r>
              <w:rPr>
                <w:rFonts w:ascii="Calibri" w:hAnsi="Calibri" w:cs="Arial"/>
                <w:bCs/>
                <w:color w:val="FF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Lucida Sans Unicode"/>
                <w:bCs/>
                <w:color w:val="FF0000"/>
                <w:kern w:val="24"/>
                <w:sz w:val="20"/>
                <w:szCs w:val="20"/>
              </w:rPr>
              <w:t>I can make a prediction that links with other scientific knowledge</w:t>
            </w:r>
            <w:r>
              <w:rPr>
                <w:rFonts w:ascii="Calibri" w:hAnsi="Calibri" w:cs="Arial"/>
                <w:bCs/>
                <w:color w:val="FF0000"/>
                <w:kern w:val="24"/>
                <w:sz w:val="20"/>
                <w:szCs w:val="20"/>
              </w:rPr>
              <w:t>.</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Lucida Sans Unicode"/>
                <w:bCs/>
                <w:color w:val="FF0000"/>
                <w:kern w:val="24"/>
                <w:sz w:val="20"/>
                <w:szCs w:val="20"/>
              </w:rPr>
              <w:t>I can plan in advance which equipment I will need and use it appropriately.</w:t>
            </w:r>
          </w:p>
        </w:tc>
      </w:tr>
      <w:tr w:rsidR="00F9658F" w:rsidTr="00F9658F">
        <w:tblPrEx>
          <w:tblLook w:val="04A0" w:firstRow="1" w:lastRow="0" w:firstColumn="1" w:lastColumn="0" w:noHBand="0" w:noVBand="1"/>
        </w:tblPrEx>
        <w:trPr>
          <w:trHeight w:val="340"/>
        </w:trPr>
        <w:tc>
          <w:tcPr>
            <w:tcW w:w="9751" w:type="dxa"/>
            <w:tcBorders>
              <w:top w:val="single" w:sz="4" w:space="0" w:color="auto"/>
              <w:left w:val="single" w:sz="4" w:space="0" w:color="auto"/>
              <w:bottom w:val="single" w:sz="4" w:space="0" w:color="auto"/>
              <w:right w:val="single" w:sz="4" w:space="0" w:color="auto"/>
            </w:tcBorders>
            <w:vAlign w:val="center"/>
            <w:hideMark/>
          </w:tcPr>
          <w:p w:rsidR="00F9658F" w:rsidRDefault="00F9658F">
            <w:pPr>
              <w:rPr>
                <w:rFonts w:ascii="Calibri" w:hAnsi="Calibri" w:cs="Arial"/>
                <w:color w:val="FF0000"/>
                <w:sz w:val="20"/>
                <w:szCs w:val="20"/>
              </w:rPr>
            </w:pPr>
            <w:r>
              <w:rPr>
                <w:rFonts w:ascii="Calibri" w:hAnsi="Calibri" w:cs="Lucida Sans Unicode"/>
                <w:bCs/>
                <w:color w:val="FF0000"/>
                <w:kern w:val="24"/>
                <w:sz w:val="20"/>
                <w:szCs w:val="20"/>
              </w:rPr>
              <w:t>I can link my conclusions to other scientific knowledge</w:t>
            </w:r>
            <w:r>
              <w:rPr>
                <w:rFonts w:ascii="Calibri" w:hAnsi="Calibri" w:cs="Arial"/>
                <w:bCs/>
                <w:color w:val="FF0000"/>
                <w:kern w:val="24"/>
                <w:sz w:val="20"/>
                <w:szCs w:val="20"/>
              </w:rPr>
              <w:t>.</w:t>
            </w:r>
          </w:p>
        </w:tc>
      </w:tr>
    </w:tbl>
    <w:p w:rsidR="00F9658F" w:rsidRPr="002B35A1" w:rsidRDefault="00F9658F" w:rsidP="002B35A1">
      <w:pPr>
        <w:shd w:val="clear" w:color="auto" w:fill="FFFFFF"/>
        <w:spacing w:before="210" w:after="210" w:line="450" w:lineRule="atLeast"/>
        <w:outlineLvl w:val="1"/>
        <w:rPr>
          <w:rFonts w:ascii="Comic Sans MS" w:eastAsia="Times New Roman" w:hAnsi="Comic Sans MS" w:cs="Times New Roman"/>
          <w:bCs/>
          <w:spacing w:val="-15"/>
          <w:sz w:val="21"/>
          <w:szCs w:val="21"/>
          <w:lang w:eastAsia="en-GB"/>
        </w:rPr>
      </w:pPr>
    </w:p>
    <w:p w:rsidR="00E57219" w:rsidRDefault="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E57219" w:rsidRPr="00E57219" w:rsidRDefault="00E57219" w:rsidP="00E57219"/>
    <w:p w:rsidR="002B35A1" w:rsidRDefault="00E57219" w:rsidP="00E57219">
      <w:pPr>
        <w:tabs>
          <w:tab w:val="left" w:pos="1155"/>
        </w:tabs>
      </w:pPr>
      <w:r>
        <w:tab/>
      </w:r>
    </w:p>
    <w:p w:rsidR="00E57219" w:rsidRDefault="00E57219" w:rsidP="00E57219">
      <w:pPr>
        <w:tabs>
          <w:tab w:val="left" w:pos="1155"/>
        </w:tabs>
      </w:pPr>
    </w:p>
    <w:p w:rsidR="00E57219" w:rsidRDefault="00E57219" w:rsidP="00E57219">
      <w:pPr>
        <w:tabs>
          <w:tab w:val="left" w:pos="1155"/>
        </w:tabs>
      </w:pPr>
    </w:p>
    <w:p w:rsidR="00E57219" w:rsidRDefault="00E57219" w:rsidP="00E57219">
      <w:pPr>
        <w:tabs>
          <w:tab w:val="left" w:pos="1155"/>
        </w:tabs>
      </w:pPr>
    </w:p>
    <w:sectPr w:rsidR="00E57219" w:rsidSect="0029209C">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D09"/>
    <w:multiLevelType w:val="hybridMultilevel"/>
    <w:tmpl w:val="94E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4E81"/>
    <w:multiLevelType w:val="multilevel"/>
    <w:tmpl w:val="E6A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062A4"/>
    <w:multiLevelType w:val="multilevel"/>
    <w:tmpl w:val="DD68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38B2"/>
    <w:multiLevelType w:val="multilevel"/>
    <w:tmpl w:val="640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C4A2B"/>
    <w:multiLevelType w:val="multilevel"/>
    <w:tmpl w:val="1CD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85185"/>
    <w:multiLevelType w:val="multilevel"/>
    <w:tmpl w:val="26FE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E1549"/>
    <w:multiLevelType w:val="multilevel"/>
    <w:tmpl w:val="A55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00551"/>
    <w:multiLevelType w:val="multilevel"/>
    <w:tmpl w:val="5B9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A1"/>
    <w:rsid w:val="000C12D9"/>
    <w:rsid w:val="0029209C"/>
    <w:rsid w:val="002B0AB2"/>
    <w:rsid w:val="002B35A1"/>
    <w:rsid w:val="006904E6"/>
    <w:rsid w:val="0080632F"/>
    <w:rsid w:val="0084184C"/>
    <w:rsid w:val="00DA7FF2"/>
    <w:rsid w:val="00E57219"/>
    <w:rsid w:val="00F9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9075"/>
  <w15:chartTrackingRefBased/>
  <w15:docId w15:val="{60578524-E5E0-4D97-8D0D-62A7985D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35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5A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B35A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0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4E6"/>
    <w:rPr>
      <w:rFonts w:ascii="Segoe UI" w:hAnsi="Segoe UI" w:cs="Segoe UI"/>
      <w:sz w:val="18"/>
      <w:szCs w:val="18"/>
    </w:rPr>
  </w:style>
  <w:style w:type="paragraph" w:styleId="ListParagraph">
    <w:name w:val="List Paragraph"/>
    <w:basedOn w:val="Normal"/>
    <w:uiPriority w:val="34"/>
    <w:qFormat/>
    <w:rsid w:val="00E5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79903">
      <w:bodyDiv w:val="1"/>
      <w:marLeft w:val="0"/>
      <w:marRight w:val="0"/>
      <w:marTop w:val="0"/>
      <w:marBottom w:val="0"/>
      <w:divBdr>
        <w:top w:val="none" w:sz="0" w:space="0" w:color="auto"/>
        <w:left w:val="none" w:sz="0" w:space="0" w:color="auto"/>
        <w:bottom w:val="none" w:sz="0" w:space="0" w:color="auto"/>
        <w:right w:val="none" w:sz="0" w:space="0" w:color="auto"/>
      </w:divBdr>
    </w:div>
    <w:div w:id="850029845">
      <w:bodyDiv w:val="1"/>
      <w:marLeft w:val="0"/>
      <w:marRight w:val="0"/>
      <w:marTop w:val="0"/>
      <w:marBottom w:val="0"/>
      <w:divBdr>
        <w:top w:val="none" w:sz="0" w:space="0" w:color="auto"/>
        <w:left w:val="none" w:sz="0" w:space="0" w:color="auto"/>
        <w:bottom w:val="none" w:sz="0" w:space="0" w:color="auto"/>
        <w:right w:val="none" w:sz="0" w:space="0" w:color="auto"/>
      </w:divBdr>
    </w:div>
    <w:div w:id="1115323778">
      <w:bodyDiv w:val="1"/>
      <w:marLeft w:val="0"/>
      <w:marRight w:val="0"/>
      <w:marTop w:val="0"/>
      <w:marBottom w:val="0"/>
      <w:divBdr>
        <w:top w:val="none" w:sz="0" w:space="0" w:color="auto"/>
        <w:left w:val="none" w:sz="0" w:space="0" w:color="auto"/>
        <w:bottom w:val="none" w:sz="0" w:space="0" w:color="auto"/>
        <w:right w:val="none" w:sz="0" w:space="0" w:color="auto"/>
      </w:divBdr>
    </w:div>
    <w:div w:id="1129518576">
      <w:bodyDiv w:val="1"/>
      <w:marLeft w:val="0"/>
      <w:marRight w:val="0"/>
      <w:marTop w:val="0"/>
      <w:marBottom w:val="0"/>
      <w:divBdr>
        <w:top w:val="none" w:sz="0" w:space="0" w:color="auto"/>
        <w:left w:val="none" w:sz="0" w:space="0" w:color="auto"/>
        <w:bottom w:val="none" w:sz="0" w:space="0" w:color="auto"/>
        <w:right w:val="none" w:sz="0" w:space="0" w:color="auto"/>
      </w:divBdr>
    </w:div>
    <w:div w:id="1301155686">
      <w:bodyDiv w:val="1"/>
      <w:marLeft w:val="0"/>
      <w:marRight w:val="0"/>
      <w:marTop w:val="0"/>
      <w:marBottom w:val="0"/>
      <w:divBdr>
        <w:top w:val="none" w:sz="0" w:space="0" w:color="auto"/>
        <w:left w:val="none" w:sz="0" w:space="0" w:color="auto"/>
        <w:bottom w:val="none" w:sz="0" w:space="0" w:color="auto"/>
        <w:right w:val="none" w:sz="0" w:space="0" w:color="auto"/>
      </w:divBdr>
    </w:div>
    <w:div w:id="17633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TotalTime>
  <Pages>11</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 Thomas The Martyr CofE Primary School</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Purcell</dc:creator>
  <cp:keywords/>
  <dc:description/>
  <cp:lastModifiedBy>Mr Purcell</cp:lastModifiedBy>
  <cp:revision>5</cp:revision>
  <cp:lastPrinted>2019-11-04T06:14:00Z</cp:lastPrinted>
  <dcterms:created xsi:type="dcterms:W3CDTF">2017-09-09T10:12:00Z</dcterms:created>
  <dcterms:modified xsi:type="dcterms:W3CDTF">2021-08-06T10:23:00Z</dcterms:modified>
</cp:coreProperties>
</file>